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9060" w14:textId="77777777" w:rsidR="003B144B" w:rsidRPr="00360AD2" w:rsidRDefault="003B144B" w:rsidP="003B144B">
      <w:pPr>
        <w:pStyle w:val="Nagwek3"/>
        <w:ind w:right="5809"/>
        <w:rPr>
          <w:rFonts w:ascii="Arial" w:hAnsi="Arial"/>
          <w:color w:val="000000"/>
        </w:rPr>
      </w:pPr>
      <w:r w:rsidRPr="00360AD2">
        <w:rPr>
          <w:rFonts w:ascii="Arial" w:hAnsi="Arial"/>
          <w:color w:val="000000"/>
          <w:sz w:val="20"/>
        </w:rPr>
        <w:t>Powiat Białostocki</w:t>
      </w:r>
    </w:p>
    <w:p w14:paraId="5D6474A9" w14:textId="24BEDA36" w:rsidR="003B144B" w:rsidRPr="00360AD2" w:rsidRDefault="003B144B" w:rsidP="003B144B">
      <w:pPr>
        <w:ind w:left="1418"/>
        <w:jc w:val="center"/>
        <w:rPr>
          <w:rFonts w:ascii="Arial" w:eastAsia="Calibri" w:hAnsi="Arial" w:cs="Arial"/>
          <w:b/>
          <w:sz w:val="36"/>
          <w:szCs w:val="36"/>
          <w:lang w:eastAsia="en-US"/>
        </w:rPr>
      </w:pPr>
      <w:r w:rsidRPr="00360AD2">
        <w:rPr>
          <w:rFonts w:ascii="Arial" w:hAnsi="Arial" w:cs="Arial"/>
          <w:noProof/>
        </w:rPr>
        <w:drawing>
          <wp:anchor distT="0" distB="0" distL="114300" distR="114300" simplePos="0" relativeHeight="251660288" behindDoc="0" locked="0" layoutInCell="1" allowOverlap="1" wp14:anchorId="6D6AECD4" wp14:editId="61471DCC">
            <wp:simplePos x="0" y="0"/>
            <wp:positionH relativeFrom="margin">
              <wp:posOffset>133350</wp:posOffset>
            </wp:positionH>
            <wp:positionV relativeFrom="paragraph">
              <wp:posOffset>6350</wp:posOffset>
            </wp:positionV>
            <wp:extent cx="801370" cy="949325"/>
            <wp:effectExtent l="0" t="0" r="8890" b="6985"/>
            <wp:wrapNone/>
            <wp:docPr id="1139043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801370" cy="949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360AD2">
        <w:rPr>
          <w:rFonts w:ascii="Arial" w:eastAsia="Calibri" w:hAnsi="Arial" w:cs="Arial"/>
          <w:b/>
          <w:sz w:val="36"/>
          <w:szCs w:val="36"/>
          <w:lang w:eastAsia="en-US"/>
        </w:rPr>
        <w:t>Powiatowy Zarząd Dróg w Białymstoku</w:t>
      </w:r>
    </w:p>
    <w:p w14:paraId="71DC63AA" w14:textId="77777777" w:rsidR="003B144B" w:rsidRPr="00360AD2" w:rsidRDefault="003B144B" w:rsidP="003B144B">
      <w:pPr>
        <w:spacing w:line="259" w:lineRule="auto"/>
        <w:ind w:left="1418"/>
        <w:jc w:val="center"/>
        <w:rPr>
          <w:rFonts w:ascii="Arial" w:eastAsia="Calibri" w:hAnsi="Arial" w:cs="Arial"/>
          <w:b/>
          <w:sz w:val="22"/>
          <w:szCs w:val="22"/>
          <w:lang w:eastAsia="en-US"/>
        </w:rPr>
      </w:pPr>
      <w:r w:rsidRPr="00360AD2">
        <w:rPr>
          <w:rFonts w:ascii="Arial" w:eastAsia="Calibri" w:hAnsi="Arial" w:cs="Arial"/>
          <w:b/>
          <w:sz w:val="22"/>
          <w:szCs w:val="22"/>
          <w:lang w:eastAsia="en-US"/>
        </w:rPr>
        <w:t>Borsucza 2, 15-569 Białystok</w:t>
      </w:r>
    </w:p>
    <w:p w14:paraId="2EE85CA8" w14:textId="0069DF76" w:rsidR="003B144B" w:rsidRPr="00360AD2" w:rsidRDefault="003B144B" w:rsidP="003B144B">
      <w:pPr>
        <w:spacing w:line="259" w:lineRule="auto"/>
        <w:ind w:left="1418"/>
        <w:jc w:val="center"/>
        <w:rPr>
          <w:rFonts w:ascii="Arial" w:eastAsia="Calibri" w:hAnsi="Arial" w:cs="Arial"/>
          <w:b/>
          <w:sz w:val="22"/>
          <w:szCs w:val="22"/>
          <w:lang w:eastAsia="en-US"/>
        </w:rPr>
      </w:pPr>
      <w:r w:rsidRPr="00360AD2">
        <w:rPr>
          <w:rFonts w:ascii="Arial" w:eastAsia="Calibri" w:hAnsi="Arial" w:cs="Arial"/>
          <w:b/>
          <w:bCs/>
          <w:sz w:val="22"/>
          <w:szCs w:val="22"/>
          <w:lang w:eastAsia="en-US"/>
        </w:rPr>
        <w:t xml:space="preserve">tel.: </w:t>
      </w:r>
      <w:r w:rsidRPr="00360AD2">
        <w:rPr>
          <w:rFonts w:ascii="Arial" w:eastAsia="Calibri" w:hAnsi="Arial" w:cs="Arial"/>
          <w:b/>
          <w:sz w:val="22"/>
          <w:szCs w:val="22"/>
          <w:lang w:eastAsia="en-US"/>
        </w:rPr>
        <w:t>85 740 22 17</w:t>
      </w:r>
      <w:r w:rsidRPr="00360AD2">
        <w:rPr>
          <w:rFonts w:ascii="Arial" w:hAnsi="Arial" w:cs="Arial"/>
          <w:b/>
          <w:sz w:val="22"/>
          <w:szCs w:val="22"/>
          <w:lang w:eastAsia="en-US"/>
        </w:rPr>
        <w:t xml:space="preserve">        </w:t>
      </w:r>
      <w:r w:rsidRPr="00360AD2">
        <w:rPr>
          <w:rFonts w:ascii="Arial" w:eastAsia="Calibri" w:hAnsi="Arial" w:cs="Arial"/>
          <w:b/>
          <w:sz w:val="22"/>
          <w:szCs w:val="22"/>
          <w:lang w:eastAsia="en-US"/>
        </w:rPr>
        <w:t>https://pzdb-stbialystok.</w:t>
      </w:r>
      <w:r w:rsidR="006E5BF2" w:rsidRPr="00360AD2">
        <w:rPr>
          <w:rFonts w:ascii="Arial" w:eastAsia="Calibri" w:hAnsi="Arial" w:cs="Arial"/>
          <w:b/>
          <w:sz w:val="22"/>
          <w:szCs w:val="22"/>
          <w:lang w:eastAsia="en-US"/>
        </w:rPr>
        <w:t>podlaskie.eu</w:t>
      </w:r>
    </w:p>
    <w:p w14:paraId="23376217" w14:textId="77777777" w:rsidR="003B144B" w:rsidRPr="00360AD2" w:rsidRDefault="003B144B" w:rsidP="003B144B">
      <w:pPr>
        <w:spacing w:line="259" w:lineRule="auto"/>
        <w:ind w:left="1418"/>
        <w:jc w:val="center"/>
        <w:rPr>
          <w:rFonts w:eastAsia="Calibri"/>
          <w:b/>
          <w:sz w:val="22"/>
          <w:szCs w:val="22"/>
          <w:lang w:eastAsia="en-US"/>
        </w:rPr>
      </w:pPr>
    </w:p>
    <w:p w14:paraId="1EBAC3A8" w14:textId="77777777" w:rsidR="003B144B" w:rsidRPr="00360AD2" w:rsidRDefault="003B144B" w:rsidP="003B144B">
      <w:pPr>
        <w:spacing w:line="259" w:lineRule="auto"/>
        <w:ind w:left="1418"/>
        <w:jc w:val="center"/>
        <w:rPr>
          <w:sz w:val="12"/>
          <w:szCs w:val="12"/>
        </w:rPr>
      </w:pPr>
    </w:p>
    <w:p w14:paraId="7DF0B974" w14:textId="721A7CD9" w:rsidR="003B144B" w:rsidRPr="00360AD2" w:rsidRDefault="003B144B" w:rsidP="003B144B">
      <w:pPr>
        <w:pStyle w:val="Gwkalewa"/>
        <w:shd w:val="clear" w:color="auto" w:fill="FFFFFF"/>
        <w:tabs>
          <w:tab w:val="clear" w:pos="4819"/>
          <w:tab w:val="clear" w:pos="9638"/>
          <w:tab w:val="left" w:pos="1545"/>
        </w:tabs>
        <w:rPr>
          <w:sz w:val="12"/>
          <w:szCs w:val="12"/>
        </w:rPr>
      </w:pPr>
      <w:r w:rsidRPr="00360AD2">
        <w:rPr>
          <w:noProof/>
        </w:rPr>
        <w:drawing>
          <wp:anchor distT="0" distB="0" distL="0" distR="0" simplePos="0" relativeHeight="251659264" behindDoc="0" locked="0" layoutInCell="1" allowOverlap="1" wp14:anchorId="3A0C7036" wp14:editId="69D0522C">
            <wp:simplePos x="0" y="0"/>
            <wp:positionH relativeFrom="margin">
              <wp:posOffset>80010</wp:posOffset>
            </wp:positionH>
            <wp:positionV relativeFrom="paragraph">
              <wp:posOffset>94615</wp:posOffset>
            </wp:positionV>
            <wp:extent cx="5760720" cy="43815"/>
            <wp:effectExtent l="0" t="0" r="0" b="0"/>
            <wp:wrapSquare wrapText="largest"/>
            <wp:docPr id="182818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3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360AD2">
        <w:rPr>
          <w:sz w:val="12"/>
          <w:szCs w:val="12"/>
        </w:rPr>
        <w:tab/>
      </w:r>
    </w:p>
    <w:p w14:paraId="417E96CB" w14:textId="77777777" w:rsidR="0098127F" w:rsidRPr="00360AD2" w:rsidRDefault="0098127F" w:rsidP="005E4A59">
      <w:pPr>
        <w:pStyle w:val="Tytu"/>
        <w:rPr>
          <w:rFonts w:ascii="Arial" w:hAnsi="Arial" w:cs="Arial"/>
          <w:color w:val="000000"/>
          <w:sz w:val="40"/>
          <w:szCs w:val="40"/>
        </w:rPr>
      </w:pPr>
    </w:p>
    <w:p w14:paraId="02E9FB73" w14:textId="77777777" w:rsidR="00360AD2" w:rsidRDefault="00360AD2" w:rsidP="005E4A59">
      <w:pPr>
        <w:pStyle w:val="Tytu"/>
        <w:rPr>
          <w:rFonts w:ascii="Arial" w:hAnsi="Arial" w:cs="Arial"/>
          <w:color w:val="000000"/>
          <w:sz w:val="40"/>
          <w:szCs w:val="40"/>
          <w:highlight w:val="yellow"/>
        </w:rPr>
      </w:pPr>
    </w:p>
    <w:p w14:paraId="34B1A710" w14:textId="77777777" w:rsidR="00360AD2" w:rsidRPr="00360AD2" w:rsidRDefault="00360AD2" w:rsidP="005E4A59">
      <w:pPr>
        <w:pStyle w:val="Tytu"/>
        <w:rPr>
          <w:rFonts w:ascii="Arial" w:hAnsi="Arial" w:cs="Arial"/>
          <w:color w:val="000000"/>
          <w:sz w:val="40"/>
          <w:szCs w:val="40"/>
          <w:highlight w:val="yellow"/>
        </w:rPr>
      </w:pPr>
    </w:p>
    <w:p w14:paraId="02388836" w14:textId="5B5D4710" w:rsidR="005E4A59" w:rsidRPr="00C02B9E" w:rsidRDefault="005E4A59" w:rsidP="005E4A59">
      <w:pPr>
        <w:pStyle w:val="Tytu"/>
        <w:rPr>
          <w:rFonts w:ascii="Arial" w:hAnsi="Arial" w:cs="Arial"/>
          <w:color w:val="000000"/>
          <w:sz w:val="40"/>
          <w:szCs w:val="40"/>
        </w:rPr>
      </w:pPr>
      <w:r w:rsidRPr="00C02B9E">
        <w:rPr>
          <w:rFonts w:ascii="Arial" w:hAnsi="Arial" w:cs="Arial"/>
          <w:color w:val="000000"/>
          <w:sz w:val="40"/>
          <w:szCs w:val="40"/>
        </w:rPr>
        <w:t>SPECYFIKACJA WARUNKÓW ZAMÓWIENIA</w:t>
      </w:r>
    </w:p>
    <w:p w14:paraId="4DCE27A1" w14:textId="247C1E82" w:rsidR="005E4A59" w:rsidRPr="00C02B9E" w:rsidRDefault="003B144B" w:rsidP="005E4A59">
      <w:pPr>
        <w:pStyle w:val="Tytu"/>
        <w:rPr>
          <w:rFonts w:ascii="Arial" w:hAnsi="Arial" w:cs="Arial"/>
          <w:color w:val="000000"/>
          <w:sz w:val="32"/>
          <w:szCs w:val="32"/>
        </w:rPr>
      </w:pPr>
      <w:r w:rsidRPr="00C02B9E">
        <w:rPr>
          <w:noProof/>
        </w:rPr>
        <w:drawing>
          <wp:anchor distT="0" distB="0" distL="114300" distR="114300" simplePos="0" relativeHeight="251662336" behindDoc="0" locked="0" layoutInCell="1" allowOverlap="1" wp14:anchorId="6F5FC20B" wp14:editId="69C7C4FB">
            <wp:simplePos x="0" y="0"/>
            <wp:positionH relativeFrom="margin">
              <wp:posOffset>2295525</wp:posOffset>
            </wp:positionH>
            <wp:positionV relativeFrom="paragraph">
              <wp:posOffset>134832</wp:posOffset>
            </wp:positionV>
            <wp:extent cx="1134533" cy="1343999"/>
            <wp:effectExtent l="0" t="0" r="8890" b="8890"/>
            <wp:wrapNone/>
            <wp:docPr id="12560782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1134533" cy="1343999"/>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3ABD846B" w14:textId="4DC1C189" w:rsidR="005E4A59" w:rsidRPr="00C02B9E" w:rsidRDefault="005E4A59" w:rsidP="005E4A59">
      <w:pPr>
        <w:jc w:val="center"/>
        <w:rPr>
          <w:rFonts w:ascii="Arial" w:hAnsi="Arial" w:cs="Arial"/>
        </w:rPr>
      </w:pPr>
    </w:p>
    <w:p w14:paraId="3518666A" w14:textId="77777777" w:rsidR="003B144B" w:rsidRPr="00C02B9E" w:rsidRDefault="003B144B" w:rsidP="007E3072">
      <w:pPr>
        <w:jc w:val="center"/>
        <w:rPr>
          <w:rFonts w:ascii="Arial" w:hAnsi="Arial" w:cs="Arial"/>
          <w:sz w:val="16"/>
          <w:szCs w:val="16"/>
        </w:rPr>
      </w:pPr>
    </w:p>
    <w:p w14:paraId="6319CD57" w14:textId="77777777" w:rsidR="003B144B" w:rsidRPr="00C02B9E" w:rsidRDefault="003B144B" w:rsidP="007E3072">
      <w:pPr>
        <w:jc w:val="center"/>
        <w:rPr>
          <w:rFonts w:ascii="Arial" w:hAnsi="Arial" w:cs="Arial"/>
          <w:sz w:val="16"/>
          <w:szCs w:val="16"/>
        </w:rPr>
      </w:pPr>
    </w:p>
    <w:p w14:paraId="1BBDDCF9" w14:textId="77777777" w:rsidR="003B144B" w:rsidRPr="00C02B9E" w:rsidRDefault="003B144B" w:rsidP="007E3072">
      <w:pPr>
        <w:jc w:val="center"/>
        <w:rPr>
          <w:rFonts w:ascii="Arial" w:hAnsi="Arial" w:cs="Arial"/>
          <w:sz w:val="16"/>
          <w:szCs w:val="16"/>
        </w:rPr>
      </w:pPr>
    </w:p>
    <w:p w14:paraId="03DD8C60" w14:textId="77777777" w:rsidR="003B144B" w:rsidRPr="00C02B9E" w:rsidRDefault="003B144B" w:rsidP="007E3072">
      <w:pPr>
        <w:jc w:val="center"/>
        <w:rPr>
          <w:rFonts w:ascii="Arial" w:hAnsi="Arial" w:cs="Arial"/>
          <w:sz w:val="16"/>
          <w:szCs w:val="16"/>
        </w:rPr>
      </w:pPr>
    </w:p>
    <w:p w14:paraId="058743C0" w14:textId="77777777" w:rsidR="003B144B" w:rsidRPr="00C02B9E" w:rsidRDefault="003B144B" w:rsidP="007E3072">
      <w:pPr>
        <w:jc w:val="center"/>
        <w:rPr>
          <w:rFonts w:ascii="Arial" w:hAnsi="Arial" w:cs="Arial"/>
          <w:sz w:val="16"/>
          <w:szCs w:val="16"/>
        </w:rPr>
      </w:pPr>
    </w:p>
    <w:p w14:paraId="5450B583" w14:textId="77777777" w:rsidR="003B144B" w:rsidRPr="00C02B9E" w:rsidRDefault="003B144B" w:rsidP="007E3072">
      <w:pPr>
        <w:jc w:val="center"/>
        <w:rPr>
          <w:rFonts w:ascii="Arial" w:hAnsi="Arial" w:cs="Arial"/>
          <w:sz w:val="16"/>
          <w:szCs w:val="16"/>
        </w:rPr>
      </w:pPr>
    </w:p>
    <w:p w14:paraId="20416A8F" w14:textId="77777777" w:rsidR="003B144B" w:rsidRPr="00C02B9E" w:rsidRDefault="003B144B" w:rsidP="007E3072">
      <w:pPr>
        <w:jc w:val="center"/>
        <w:rPr>
          <w:rFonts w:ascii="Arial" w:hAnsi="Arial" w:cs="Arial"/>
          <w:sz w:val="16"/>
          <w:szCs w:val="16"/>
        </w:rPr>
      </w:pPr>
    </w:p>
    <w:p w14:paraId="235A0276" w14:textId="77777777" w:rsidR="003B144B" w:rsidRPr="00C02B9E" w:rsidRDefault="003B144B" w:rsidP="007E3072">
      <w:pPr>
        <w:jc w:val="center"/>
        <w:rPr>
          <w:rFonts w:ascii="Arial" w:hAnsi="Arial" w:cs="Arial"/>
          <w:sz w:val="16"/>
          <w:szCs w:val="16"/>
        </w:rPr>
      </w:pPr>
    </w:p>
    <w:p w14:paraId="2D255300" w14:textId="77777777" w:rsidR="003B144B" w:rsidRPr="00C02B9E" w:rsidRDefault="003B144B" w:rsidP="007E3072">
      <w:pPr>
        <w:jc w:val="center"/>
        <w:rPr>
          <w:rFonts w:ascii="Arial" w:hAnsi="Arial" w:cs="Arial"/>
          <w:sz w:val="16"/>
          <w:szCs w:val="16"/>
        </w:rPr>
      </w:pPr>
    </w:p>
    <w:p w14:paraId="42C37DAE" w14:textId="054157E0" w:rsidR="005E4A59" w:rsidRPr="00C02B9E" w:rsidRDefault="005E4A59" w:rsidP="007E3072">
      <w:pPr>
        <w:jc w:val="center"/>
        <w:rPr>
          <w:rFonts w:ascii="Arial" w:hAnsi="Arial" w:cs="Arial"/>
          <w:sz w:val="16"/>
          <w:szCs w:val="16"/>
        </w:rPr>
      </w:pPr>
      <w:r w:rsidRPr="00C02B9E">
        <w:rPr>
          <w:rFonts w:ascii="Arial" w:hAnsi="Arial" w:cs="Arial"/>
          <w:sz w:val="16"/>
          <w:szCs w:val="16"/>
        </w:rPr>
        <w:t xml:space="preserve">Herb </w:t>
      </w:r>
      <w:r w:rsidR="003B144B" w:rsidRPr="00C02B9E">
        <w:rPr>
          <w:rFonts w:ascii="Arial" w:hAnsi="Arial" w:cs="Arial"/>
          <w:sz w:val="16"/>
          <w:szCs w:val="16"/>
        </w:rPr>
        <w:t>powiatu białostockiego</w:t>
      </w:r>
    </w:p>
    <w:p w14:paraId="0252EEFC" w14:textId="77777777" w:rsidR="00E376F8" w:rsidRPr="00C02B9E" w:rsidRDefault="00E376F8" w:rsidP="005E4A59">
      <w:pPr>
        <w:jc w:val="center"/>
        <w:rPr>
          <w:rFonts w:ascii="Arial" w:hAnsi="Arial" w:cs="Arial"/>
          <w:b/>
          <w:color w:val="000000"/>
          <w:sz w:val="20"/>
          <w:szCs w:val="20"/>
        </w:rPr>
      </w:pPr>
    </w:p>
    <w:p w14:paraId="3E8380C9" w14:textId="5F6E4C12" w:rsidR="005E4A59" w:rsidRPr="00C02B9E" w:rsidRDefault="003B144B" w:rsidP="005E4A59">
      <w:pPr>
        <w:jc w:val="center"/>
        <w:rPr>
          <w:rFonts w:ascii="Arial" w:hAnsi="Arial" w:cs="Arial"/>
          <w:b/>
          <w:color w:val="000000"/>
          <w:sz w:val="36"/>
          <w:szCs w:val="36"/>
        </w:rPr>
      </w:pPr>
      <w:r w:rsidRPr="00C02B9E">
        <w:rPr>
          <w:rFonts w:ascii="Arial" w:hAnsi="Arial" w:cs="Arial"/>
          <w:b/>
          <w:color w:val="000000"/>
          <w:sz w:val="36"/>
          <w:szCs w:val="36"/>
        </w:rPr>
        <w:t>Powiatowy Zarząd Dróg w Białymstoku</w:t>
      </w:r>
    </w:p>
    <w:p w14:paraId="61F6F742" w14:textId="77777777" w:rsidR="00AC1C00" w:rsidRPr="00C02B9E" w:rsidRDefault="00AC1C00" w:rsidP="005E4A59">
      <w:pPr>
        <w:jc w:val="center"/>
        <w:rPr>
          <w:rFonts w:ascii="Arial" w:hAnsi="Arial" w:cs="Arial"/>
          <w:color w:val="000000"/>
        </w:rPr>
      </w:pPr>
    </w:p>
    <w:p w14:paraId="55F081C6" w14:textId="2DE5BFAC" w:rsidR="005E4A59" w:rsidRPr="00C02B9E" w:rsidRDefault="005E4A59" w:rsidP="005E4A59">
      <w:pPr>
        <w:jc w:val="center"/>
        <w:rPr>
          <w:rFonts w:ascii="Arial" w:hAnsi="Arial" w:cs="Arial"/>
          <w:color w:val="000000"/>
        </w:rPr>
      </w:pPr>
      <w:r w:rsidRPr="00C02B9E">
        <w:rPr>
          <w:rFonts w:ascii="Arial" w:hAnsi="Arial" w:cs="Arial"/>
          <w:color w:val="000000"/>
        </w:rPr>
        <w:t>zaprasza do złożenia oferty w postępowaniu o udzielenie zamówienia publicznego</w:t>
      </w:r>
    </w:p>
    <w:p w14:paraId="06AF7235" w14:textId="182F8E8C" w:rsidR="005E4A59" w:rsidRPr="00C02B9E" w:rsidRDefault="005E4A59" w:rsidP="005E4A59">
      <w:pPr>
        <w:jc w:val="center"/>
        <w:rPr>
          <w:rFonts w:ascii="Arial" w:hAnsi="Arial" w:cs="Arial"/>
          <w:color w:val="000000"/>
        </w:rPr>
      </w:pPr>
      <w:r w:rsidRPr="00C02B9E">
        <w:rPr>
          <w:rFonts w:ascii="Arial" w:hAnsi="Arial" w:cs="Arial"/>
          <w:color w:val="000000"/>
        </w:rPr>
        <w:t>na</w:t>
      </w:r>
      <w:r w:rsidRPr="00C02B9E">
        <w:rPr>
          <w:rFonts w:ascii="Arial" w:hAnsi="Arial" w:cs="Arial"/>
          <w:color w:val="000000"/>
        </w:rPr>
        <w:tab/>
      </w:r>
      <w:r w:rsidRPr="00C02B9E">
        <w:rPr>
          <w:rFonts w:ascii="Arial" w:hAnsi="Arial" w:cs="Arial"/>
          <w:color w:val="000000"/>
        </w:rPr>
        <w:fldChar w:fldCharType="begin">
          <w:ffData>
            <w:name w:val=""/>
            <w:enabled/>
            <w:calcOnExit w:val="0"/>
            <w:checkBox>
              <w:sizeAuto/>
              <w:default w:val="0"/>
            </w:checkBox>
          </w:ffData>
        </w:fldChar>
      </w:r>
      <w:r w:rsidRPr="00C02B9E">
        <w:rPr>
          <w:rFonts w:ascii="Arial" w:hAnsi="Arial" w:cs="Arial"/>
          <w:color w:val="000000"/>
        </w:rPr>
        <w:instrText xml:space="preserve"> FORMCHECKBOX </w:instrText>
      </w:r>
      <w:r w:rsidRPr="00C02B9E">
        <w:rPr>
          <w:rFonts w:ascii="Arial" w:hAnsi="Arial" w:cs="Arial"/>
          <w:color w:val="000000"/>
        </w:rPr>
      </w:r>
      <w:r w:rsidRPr="00C02B9E">
        <w:rPr>
          <w:rFonts w:ascii="Arial" w:hAnsi="Arial" w:cs="Arial"/>
          <w:color w:val="000000"/>
        </w:rPr>
        <w:fldChar w:fldCharType="separate"/>
      </w:r>
      <w:r w:rsidRPr="00C02B9E">
        <w:rPr>
          <w:rFonts w:ascii="Arial" w:hAnsi="Arial" w:cs="Arial"/>
          <w:color w:val="000000"/>
        </w:rPr>
        <w:fldChar w:fldCharType="end"/>
      </w:r>
      <w:r w:rsidRPr="00C02B9E">
        <w:rPr>
          <w:rFonts w:ascii="Arial" w:hAnsi="Arial" w:cs="Arial"/>
          <w:color w:val="000000"/>
        </w:rPr>
        <w:t xml:space="preserve"> dostawy</w:t>
      </w:r>
      <w:r w:rsidRPr="00C02B9E">
        <w:rPr>
          <w:rFonts w:ascii="Arial" w:hAnsi="Arial" w:cs="Arial"/>
          <w:color w:val="000000"/>
        </w:rPr>
        <w:tab/>
        <w:t xml:space="preserve">  </w:t>
      </w:r>
      <w:r w:rsidR="00F53C03" w:rsidRPr="00C02B9E">
        <w:rPr>
          <w:rFonts w:ascii="Arial" w:hAnsi="Arial" w:cs="Arial"/>
          <w:color w:val="000000"/>
        </w:rPr>
        <w:fldChar w:fldCharType="begin">
          <w:ffData>
            <w:name w:val=""/>
            <w:enabled/>
            <w:calcOnExit w:val="0"/>
            <w:checkBox>
              <w:sizeAuto/>
              <w:default w:val="1"/>
            </w:checkBox>
          </w:ffData>
        </w:fldChar>
      </w:r>
      <w:r w:rsidR="00F53C03" w:rsidRPr="00C02B9E">
        <w:rPr>
          <w:rFonts w:ascii="Arial" w:hAnsi="Arial" w:cs="Arial"/>
          <w:color w:val="000000"/>
        </w:rPr>
        <w:instrText xml:space="preserve"> FORMCHECKBOX </w:instrText>
      </w:r>
      <w:r w:rsidR="00F53C03" w:rsidRPr="00C02B9E">
        <w:rPr>
          <w:rFonts w:ascii="Arial" w:hAnsi="Arial" w:cs="Arial"/>
          <w:color w:val="000000"/>
        </w:rPr>
      </w:r>
      <w:r w:rsidR="00F53C03" w:rsidRPr="00C02B9E">
        <w:rPr>
          <w:rFonts w:ascii="Arial" w:hAnsi="Arial" w:cs="Arial"/>
          <w:color w:val="000000"/>
        </w:rPr>
        <w:fldChar w:fldCharType="separate"/>
      </w:r>
      <w:r w:rsidR="00F53C03" w:rsidRPr="00C02B9E">
        <w:rPr>
          <w:rFonts w:ascii="Arial" w:hAnsi="Arial" w:cs="Arial"/>
          <w:color w:val="000000"/>
        </w:rPr>
        <w:fldChar w:fldCharType="end"/>
      </w:r>
      <w:r w:rsidRPr="00C02B9E">
        <w:rPr>
          <w:rFonts w:ascii="Arial" w:hAnsi="Arial" w:cs="Arial"/>
          <w:color w:val="000000"/>
        </w:rPr>
        <w:t xml:space="preserve"> usługi</w:t>
      </w:r>
      <w:r w:rsidRPr="00C02B9E">
        <w:rPr>
          <w:rFonts w:ascii="Arial" w:hAnsi="Arial" w:cs="Arial"/>
          <w:color w:val="000000"/>
        </w:rPr>
        <w:tab/>
        <w:t xml:space="preserve"> </w:t>
      </w:r>
      <w:r w:rsidR="00F53C03" w:rsidRPr="00C02B9E">
        <w:rPr>
          <w:rFonts w:ascii="Arial" w:hAnsi="Arial" w:cs="Arial"/>
          <w:color w:val="000000"/>
        </w:rPr>
        <w:fldChar w:fldCharType="begin">
          <w:ffData>
            <w:name w:val=""/>
            <w:enabled/>
            <w:calcOnExit w:val="0"/>
            <w:checkBox>
              <w:sizeAuto/>
              <w:default w:val="0"/>
            </w:checkBox>
          </w:ffData>
        </w:fldChar>
      </w:r>
      <w:r w:rsidR="00F53C03" w:rsidRPr="00C02B9E">
        <w:rPr>
          <w:rFonts w:ascii="Arial" w:hAnsi="Arial" w:cs="Arial"/>
          <w:color w:val="000000"/>
        </w:rPr>
        <w:instrText xml:space="preserve"> FORMCHECKBOX </w:instrText>
      </w:r>
      <w:r w:rsidR="00F53C03" w:rsidRPr="00C02B9E">
        <w:rPr>
          <w:rFonts w:ascii="Arial" w:hAnsi="Arial" w:cs="Arial"/>
          <w:color w:val="000000"/>
        </w:rPr>
      </w:r>
      <w:r w:rsidR="00F53C03" w:rsidRPr="00C02B9E">
        <w:rPr>
          <w:rFonts w:ascii="Arial" w:hAnsi="Arial" w:cs="Arial"/>
          <w:color w:val="000000"/>
        </w:rPr>
        <w:fldChar w:fldCharType="separate"/>
      </w:r>
      <w:r w:rsidR="00F53C03" w:rsidRPr="00C02B9E">
        <w:rPr>
          <w:rFonts w:ascii="Arial" w:hAnsi="Arial" w:cs="Arial"/>
          <w:color w:val="000000"/>
        </w:rPr>
        <w:fldChar w:fldCharType="end"/>
      </w:r>
      <w:r w:rsidRPr="00C02B9E">
        <w:rPr>
          <w:rFonts w:ascii="Arial" w:hAnsi="Arial" w:cs="Arial"/>
          <w:color w:val="000000"/>
        </w:rPr>
        <w:t xml:space="preserve"> roboty budowlane</w:t>
      </w:r>
      <w:r w:rsidR="008C3C44" w:rsidRPr="00C02B9E">
        <w:rPr>
          <w:rFonts w:ascii="Arial" w:hAnsi="Arial" w:cs="Arial"/>
          <w:color w:val="000000"/>
        </w:rPr>
        <w:t xml:space="preserve"> pn.:</w:t>
      </w:r>
    </w:p>
    <w:p w14:paraId="13BD169A" w14:textId="77777777" w:rsidR="005E4A59" w:rsidRPr="00C02B9E" w:rsidRDefault="005E4A59" w:rsidP="005E4A59">
      <w:pPr>
        <w:jc w:val="center"/>
        <w:rPr>
          <w:rFonts w:ascii="Arial" w:hAnsi="Arial" w:cs="Arial"/>
          <w:color w:val="000000"/>
        </w:rPr>
      </w:pPr>
    </w:p>
    <w:p w14:paraId="7D81BB26" w14:textId="07A0E8D7" w:rsidR="008C3C44" w:rsidRPr="00C02B9E" w:rsidRDefault="00360AD2" w:rsidP="00AE33EB">
      <w:pPr>
        <w:ind w:right="54"/>
        <w:jc w:val="center"/>
        <w:rPr>
          <w:rFonts w:ascii="Arial" w:hAnsi="Arial" w:cs="Arial"/>
          <w:color w:val="000000"/>
        </w:rPr>
      </w:pPr>
      <w:r w:rsidRPr="00C02B9E">
        <w:rPr>
          <w:rFonts w:ascii="Arial" w:hAnsi="Arial" w:cs="Arial"/>
          <w:b/>
          <w:bCs/>
          <w:color w:val="000000" w:themeColor="text1"/>
        </w:rPr>
        <w:t>Wykonanie dokumentacji geodezyjnej i kartograficznej</w:t>
      </w:r>
    </w:p>
    <w:p w14:paraId="2ECE828B" w14:textId="5CFC762A" w:rsidR="005E4A59" w:rsidRPr="00C02B9E" w:rsidRDefault="005E4A59" w:rsidP="00114424">
      <w:pPr>
        <w:pStyle w:val="Tytu"/>
        <w:spacing w:line="276" w:lineRule="auto"/>
        <w:rPr>
          <w:rFonts w:ascii="Arial" w:hAnsi="Arial" w:cs="Arial"/>
          <w:b w:val="0"/>
          <w:color w:val="000000"/>
          <w:szCs w:val="24"/>
        </w:rPr>
      </w:pPr>
      <w:r w:rsidRPr="00C02B9E">
        <w:rPr>
          <w:rFonts w:ascii="Arial" w:hAnsi="Arial" w:cs="Arial"/>
          <w:b w:val="0"/>
          <w:color w:val="000000"/>
          <w:szCs w:val="24"/>
        </w:rPr>
        <w:t xml:space="preserve">numer postępowania: </w:t>
      </w:r>
      <w:r w:rsidR="003B144B" w:rsidRPr="00C02B9E">
        <w:rPr>
          <w:rFonts w:ascii="Arial" w:hAnsi="Arial" w:cs="Arial"/>
          <w:bCs/>
          <w:color w:val="000000"/>
          <w:szCs w:val="24"/>
        </w:rPr>
        <w:t>ZP.262</w:t>
      </w:r>
      <w:r w:rsidR="00A91745">
        <w:rPr>
          <w:rFonts w:ascii="Arial" w:hAnsi="Arial" w:cs="Arial"/>
          <w:bCs/>
          <w:color w:val="000000"/>
          <w:szCs w:val="24"/>
        </w:rPr>
        <w:t>0</w:t>
      </w:r>
      <w:r w:rsidR="003B144B" w:rsidRPr="00C02B9E">
        <w:rPr>
          <w:rFonts w:ascii="Arial" w:hAnsi="Arial" w:cs="Arial"/>
          <w:bCs/>
          <w:color w:val="000000"/>
          <w:szCs w:val="24"/>
        </w:rPr>
        <w:t>.</w:t>
      </w:r>
      <w:r w:rsidR="00360AD2" w:rsidRPr="00C02B9E">
        <w:rPr>
          <w:rFonts w:ascii="Arial" w:hAnsi="Arial" w:cs="Arial"/>
          <w:bCs/>
          <w:color w:val="000000"/>
          <w:szCs w:val="24"/>
        </w:rPr>
        <w:t>6</w:t>
      </w:r>
      <w:r w:rsidR="003B144B" w:rsidRPr="00C02B9E">
        <w:rPr>
          <w:rFonts w:ascii="Arial" w:hAnsi="Arial" w:cs="Arial"/>
          <w:bCs/>
          <w:color w:val="000000"/>
          <w:szCs w:val="24"/>
        </w:rPr>
        <w:t>.2026.PN</w:t>
      </w:r>
    </w:p>
    <w:p w14:paraId="5D40FA3A" w14:textId="77777777" w:rsidR="00AD216A" w:rsidRPr="00C02B9E" w:rsidRDefault="00AD216A" w:rsidP="005E4A59">
      <w:pPr>
        <w:jc w:val="center"/>
        <w:rPr>
          <w:rFonts w:ascii="Arial" w:hAnsi="Arial" w:cs="Arial"/>
          <w:color w:val="000000"/>
        </w:rPr>
      </w:pPr>
    </w:p>
    <w:p w14:paraId="5B1C5955" w14:textId="77777777" w:rsidR="00E376F8" w:rsidRPr="00C02B9E" w:rsidRDefault="00E376F8" w:rsidP="00E376F8">
      <w:pPr>
        <w:jc w:val="center"/>
        <w:rPr>
          <w:rFonts w:ascii="Arial" w:hAnsi="Arial" w:cs="Arial"/>
          <w:color w:val="000000" w:themeColor="text1"/>
        </w:rPr>
      </w:pPr>
      <w:r w:rsidRPr="00C02B9E">
        <w:rPr>
          <w:rFonts w:ascii="Arial" w:hAnsi="Arial" w:cs="Arial"/>
          <w:color w:val="000000" w:themeColor="text1"/>
        </w:rPr>
        <w:t>prowadzonego przy użyciu środków komunikacji elektronicznej,</w:t>
      </w:r>
    </w:p>
    <w:p w14:paraId="699BFF0C" w14:textId="77777777" w:rsidR="00E376F8" w:rsidRPr="00C02B9E" w:rsidRDefault="00E376F8" w:rsidP="00E376F8">
      <w:pPr>
        <w:jc w:val="center"/>
        <w:rPr>
          <w:rFonts w:ascii="Arial" w:hAnsi="Arial" w:cs="Arial"/>
          <w:color w:val="000000" w:themeColor="text1"/>
        </w:rPr>
      </w:pPr>
      <w:r w:rsidRPr="00C02B9E">
        <w:rPr>
          <w:rFonts w:ascii="Arial" w:hAnsi="Arial" w:cs="Arial"/>
          <w:color w:val="000000" w:themeColor="text1"/>
        </w:rPr>
        <w:t>o wartości zamówienia nieprzekraczającej progów unijnych o jakich stanowi</w:t>
      </w:r>
      <w:r w:rsidRPr="00C02B9E">
        <w:rPr>
          <w:rFonts w:ascii="Arial" w:hAnsi="Arial" w:cs="Arial"/>
          <w:color w:val="000000" w:themeColor="text1"/>
        </w:rPr>
        <w:br/>
        <w:t>art. 3 ustawy z 11 września 2019 r. - Prawo zamówień publicznych</w:t>
      </w:r>
    </w:p>
    <w:p w14:paraId="20946D9E" w14:textId="39ABEE95" w:rsidR="00E376F8" w:rsidRPr="00C02B9E" w:rsidRDefault="00E376F8" w:rsidP="00E376F8">
      <w:pPr>
        <w:jc w:val="center"/>
        <w:rPr>
          <w:rFonts w:ascii="Arial" w:hAnsi="Arial" w:cs="Arial"/>
          <w:color w:val="000000" w:themeColor="text1"/>
        </w:rPr>
      </w:pPr>
      <w:r w:rsidRPr="00C02B9E">
        <w:rPr>
          <w:rFonts w:ascii="Arial" w:hAnsi="Arial" w:cs="Arial"/>
          <w:color w:val="000000" w:themeColor="text1"/>
        </w:rPr>
        <w:t>(</w:t>
      </w:r>
      <w:r w:rsidR="00EE606B" w:rsidRPr="00C02B9E">
        <w:rPr>
          <w:rFonts w:ascii="Arial" w:hAnsi="Arial" w:cs="Arial"/>
          <w:color w:val="000000" w:themeColor="text1"/>
        </w:rPr>
        <w:t xml:space="preserve">t.j. </w:t>
      </w:r>
      <w:r w:rsidR="0034731C" w:rsidRPr="00C02B9E">
        <w:rPr>
          <w:rFonts w:ascii="Arial" w:hAnsi="Arial" w:cs="Arial"/>
          <w:color w:val="000000" w:themeColor="text1"/>
        </w:rPr>
        <w:t>Dz.U. 2024 poz. 1320</w:t>
      </w:r>
      <w:r w:rsidR="003B144B" w:rsidRPr="00C02B9E">
        <w:rPr>
          <w:rFonts w:ascii="Arial" w:hAnsi="Arial" w:cs="Arial"/>
          <w:color w:val="000000" w:themeColor="text1"/>
        </w:rPr>
        <w:t xml:space="preserve"> ze zm.</w:t>
      </w:r>
      <w:r w:rsidRPr="00C02B9E">
        <w:rPr>
          <w:rFonts w:ascii="Arial" w:hAnsi="Arial" w:cs="Arial"/>
          <w:color w:val="000000" w:themeColor="text1"/>
        </w:rPr>
        <w:t>) – zwanej dalej Pzp</w:t>
      </w:r>
    </w:p>
    <w:p w14:paraId="42A6ED06" w14:textId="77777777" w:rsidR="00E376F8" w:rsidRPr="00C02B9E" w:rsidRDefault="00E376F8" w:rsidP="00A84211">
      <w:pPr>
        <w:rPr>
          <w:rFonts w:ascii="Arial" w:hAnsi="Arial" w:cs="Arial"/>
          <w:color w:val="000000" w:themeColor="text1"/>
        </w:rPr>
      </w:pPr>
    </w:p>
    <w:p w14:paraId="1AE7B2E7" w14:textId="77777777" w:rsidR="006B1418" w:rsidRPr="00C02B9E" w:rsidRDefault="006B1418" w:rsidP="00A84211">
      <w:pPr>
        <w:rPr>
          <w:rFonts w:ascii="Arial" w:hAnsi="Arial" w:cs="Arial"/>
          <w:color w:val="000000" w:themeColor="text1"/>
        </w:rPr>
      </w:pPr>
    </w:p>
    <w:p w14:paraId="19DF1AA4" w14:textId="1C3C8AC3" w:rsidR="00E376F8" w:rsidRPr="00C02B9E" w:rsidRDefault="00AC1C00" w:rsidP="00AC1C00">
      <w:pPr>
        <w:ind w:left="6381"/>
        <w:rPr>
          <w:rFonts w:ascii="Arial" w:hAnsi="Arial" w:cs="Arial"/>
          <w:color w:val="000000" w:themeColor="text1"/>
        </w:rPr>
      </w:pPr>
      <w:r w:rsidRPr="00C02B9E">
        <w:rPr>
          <w:rFonts w:ascii="Arial" w:hAnsi="Arial" w:cs="Arial"/>
          <w:color w:val="000000" w:themeColor="text1"/>
        </w:rPr>
        <w:t>Zatwierdzam:</w:t>
      </w:r>
    </w:p>
    <w:p w14:paraId="113C9664" w14:textId="77777777" w:rsidR="00AC1C00" w:rsidRPr="00C02B9E" w:rsidRDefault="00E376F8" w:rsidP="007E3072">
      <w:pPr>
        <w:jc w:val="center"/>
        <w:rPr>
          <w:rFonts w:ascii="Arial" w:hAnsi="Arial" w:cs="Arial"/>
          <w:color w:val="000000" w:themeColor="text1"/>
        </w:rPr>
      </w:pPr>
      <w:r w:rsidRPr="00C02B9E">
        <w:rPr>
          <w:rFonts w:ascii="Arial" w:hAnsi="Arial" w:cs="Arial"/>
          <w:color w:val="000000" w:themeColor="text1"/>
        </w:rPr>
        <w:t xml:space="preserve">     </w:t>
      </w:r>
      <w:r w:rsidRPr="00C02B9E">
        <w:rPr>
          <w:rFonts w:ascii="Arial" w:hAnsi="Arial" w:cs="Arial"/>
          <w:color w:val="000000" w:themeColor="text1"/>
        </w:rPr>
        <w:tab/>
      </w:r>
      <w:r w:rsidRPr="00C02B9E">
        <w:rPr>
          <w:rFonts w:ascii="Arial" w:hAnsi="Arial" w:cs="Arial"/>
          <w:color w:val="000000" w:themeColor="text1"/>
        </w:rPr>
        <w:tab/>
      </w:r>
      <w:r w:rsidRPr="00C02B9E">
        <w:rPr>
          <w:rFonts w:ascii="Arial" w:hAnsi="Arial" w:cs="Arial"/>
          <w:color w:val="000000" w:themeColor="text1"/>
        </w:rPr>
        <w:tab/>
      </w:r>
      <w:r w:rsidRPr="00C02B9E">
        <w:rPr>
          <w:rFonts w:ascii="Arial" w:hAnsi="Arial" w:cs="Arial"/>
          <w:color w:val="000000" w:themeColor="text1"/>
        </w:rPr>
        <w:tab/>
      </w:r>
      <w:r w:rsidRPr="00C02B9E">
        <w:rPr>
          <w:rFonts w:ascii="Arial" w:hAnsi="Arial" w:cs="Arial"/>
          <w:color w:val="000000" w:themeColor="text1"/>
        </w:rPr>
        <w:tab/>
      </w:r>
      <w:r w:rsidRPr="00C02B9E">
        <w:rPr>
          <w:rFonts w:ascii="Arial" w:hAnsi="Arial" w:cs="Arial"/>
          <w:color w:val="000000" w:themeColor="text1"/>
        </w:rPr>
        <w:tab/>
      </w:r>
      <w:r w:rsidR="00AC1C00" w:rsidRPr="00C02B9E">
        <w:rPr>
          <w:rFonts w:ascii="Arial" w:hAnsi="Arial" w:cs="Arial"/>
          <w:color w:val="000000" w:themeColor="text1"/>
        </w:rPr>
        <w:tab/>
        <w:t xml:space="preserve">  </w:t>
      </w:r>
    </w:p>
    <w:p w14:paraId="0E402601" w14:textId="3FC5DB04" w:rsidR="00986E73" w:rsidRPr="00C02B9E" w:rsidRDefault="00AC1C00" w:rsidP="00AC1C00">
      <w:pPr>
        <w:ind w:left="4963"/>
        <w:jc w:val="center"/>
        <w:rPr>
          <w:rFonts w:ascii="Arial" w:hAnsi="Arial" w:cs="Arial"/>
          <w:b/>
          <w:bCs/>
          <w:color w:val="000000" w:themeColor="text1"/>
        </w:rPr>
      </w:pPr>
      <w:r w:rsidRPr="00C02B9E">
        <w:rPr>
          <w:rFonts w:ascii="Arial" w:hAnsi="Arial" w:cs="Arial"/>
          <w:b/>
          <w:bCs/>
          <w:color w:val="000000" w:themeColor="text1"/>
        </w:rPr>
        <w:t xml:space="preserve">  </w:t>
      </w:r>
      <w:r w:rsidR="00664C8D" w:rsidRPr="00C02B9E">
        <w:rPr>
          <w:rFonts w:ascii="Arial" w:hAnsi="Arial" w:cs="Arial"/>
          <w:b/>
          <w:bCs/>
          <w:color w:val="000000" w:themeColor="text1"/>
        </w:rPr>
        <w:t>DYREKTOR</w:t>
      </w:r>
    </w:p>
    <w:p w14:paraId="2AD25CC9" w14:textId="77777777" w:rsidR="00664C8D" w:rsidRPr="00C02B9E" w:rsidRDefault="00664C8D" w:rsidP="007E3072">
      <w:pPr>
        <w:jc w:val="center"/>
        <w:rPr>
          <w:rFonts w:ascii="Arial" w:hAnsi="Arial" w:cs="Arial"/>
          <w:b/>
          <w:bCs/>
          <w:color w:val="000000" w:themeColor="text1"/>
        </w:rPr>
      </w:pPr>
    </w:p>
    <w:p w14:paraId="3210D5B0" w14:textId="2AD82336" w:rsidR="00664C8D" w:rsidRPr="00C02B9E" w:rsidRDefault="00664C8D" w:rsidP="00664C8D">
      <w:pPr>
        <w:ind w:left="4963" w:firstLine="709"/>
        <w:jc w:val="center"/>
        <w:rPr>
          <w:rFonts w:ascii="Arial" w:hAnsi="Arial" w:cs="Arial"/>
          <w:b/>
          <w:bCs/>
          <w:color w:val="000000" w:themeColor="text1"/>
        </w:rPr>
      </w:pPr>
      <w:r w:rsidRPr="00C02B9E">
        <w:rPr>
          <w:rFonts w:ascii="Arial" w:hAnsi="Arial" w:cs="Arial"/>
          <w:b/>
          <w:bCs/>
          <w:color w:val="000000" w:themeColor="text1"/>
        </w:rPr>
        <w:t>mgr inż. Marek Jędrzejewski</w:t>
      </w:r>
    </w:p>
    <w:p w14:paraId="21308C59" w14:textId="77777777" w:rsidR="0098127F" w:rsidRPr="00360AD2" w:rsidRDefault="0098127F" w:rsidP="007E3072">
      <w:pPr>
        <w:jc w:val="center"/>
        <w:rPr>
          <w:rFonts w:ascii="Arial" w:hAnsi="Arial" w:cs="Arial"/>
          <w:color w:val="000000" w:themeColor="text1"/>
          <w:highlight w:val="yellow"/>
        </w:rPr>
      </w:pPr>
    </w:p>
    <w:p w14:paraId="2C513DC9" w14:textId="77777777" w:rsidR="0098127F" w:rsidRPr="00C02B9E" w:rsidRDefault="0098127F" w:rsidP="007E3072">
      <w:pPr>
        <w:jc w:val="center"/>
        <w:rPr>
          <w:rFonts w:ascii="Arial" w:hAnsi="Arial" w:cs="Arial"/>
          <w:color w:val="000000" w:themeColor="text1"/>
        </w:rPr>
      </w:pPr>
    </w:p>
    <w:p w14:paraId="130221BD" w14:textId="77777777" w:rsidR="00664C8D" w:rsidRPr="00C02B9E" w:rsidRDefault="00664C8D" w:rsidP="007E3072">
      <w:pPr>
        <w:jc w:val="center"/>
        <w:rPr>
          <w:rFonts w:ascii="Arial" w:hAnsi="Arial" w:cs="Arial"/>
          <w:color w:val="000000" w:themeColor="text1"/>
        </w:rPr>
      </w:pPr>
    </w:p>
    <w:p w14:paraId="2CA435DF" w14:textId="6CC89E8F" w:rsidR="00664C8D" w:rsidRPr="00C02B9E" w:rsidRDefault="005C5C8B" w:rsidP="007E3072">
      <w:pPr>
        <w:jc w:val="center"/>
        <w:rPr>
          <w:rFonts w:ascii="Arial" w:hAnsi="Arial" w:cs="Arial"/>
          <w:color w:val="000000" w:themeColor="text1"/>
        </w:rPr>
      </w:pPr>
      <w:r w:rsidRPr="00C02B9E">
        <w:rPr>
          <w:rFonts w:ascii="Arial" w:hAnsi="Arial" w:cs="Arial"/>
          <w:color w:val="000000" w:themeColor="text1"/>
        </w:rPr>
        <w:t xml:space="preserve">Białystok, </w:t>
      </w:r>
      <w:r w:rsidR="00356553" w:rsidRPr="00C02B9E">
        <w:rPr>
          <w:rFonts w:ascii="Arial" w:hAnsi="Arial" w:cs="Arial"/>
          <w:color w:val="000000" w:themeColor="text1"/>
        </w:rPr>
        <w:t>marzec</w:t>
      </w:r>
      <w:r w:rsidRPr="00C02B9E">
        <w:rPr>
          <w:rFonts w:ascii="Arial" w:hAnsi="Arial" w:cs="Arial"/>
          <w:color w:val="000000" w:themeColor="text1"/>
        </w:rPr>
        <w:t xml:space="preserve"> 2026</w:t>
      </w:r>
    </w:p>
    <w:p w14:paraId="141B838F" w14:textId="77777777" w:rsidR="00C02B9E" w:rsidRPr="00C02B9E" w:rsidRDefault="00C02B9E" w:rsidP="007E3072">
      <w:pPr>
        <w:jc w:val="center"/>
        <w:rPr>
          <w:rFonts w:ascii="Arial" w:hAnsi="Arial" w:cs="Arial"/>
          <w:color w:val="000000" w:themeColor="text1"/>
        </w:rPr>
      </w:pPr>
    </w:p>
    <w:p w14:paraId="5D6982E4" w14:textId="77777777" w:rsidR="00C02B9E" w:rsidRDefault="00C02B9E" w:rsidP="007E3072">
      <w:pPr>
        <w:jc w:val="center"/>
        <w:rPr>
          <w:rFonts w:ascii="Arial" w:hAnsi="Arial" w:cs="Arial"/>
          <w:color w:val="000000" w:themeColor="text1"/>
          <w:highlight w:val="yellow"/>
        </w:rPr>
      </w:pPr>
    </w:p>
    <w:p w14:paraId="30A3F7CB" w14:textId="77777777" w:rsidR="00C02B9E" w:rsidRPr="00360AD2" w:rsidRDefault="00C02B9E" w:rsidP="007E3072">
      <w:pPr>
        <w:jc w:val="center"/>
        <w:rPr>
          <w:rFonts w:ascii="Arial" w:hAnsi="Arial" w:cs="Arial"/>
          <w:color w:val="000000" w:themeColor="text1"/>
          <w:highlight w:val="yellow"/>
        </w:rPr>
      </w:pPr>
    </w:p>
    <w:p w14:paraId="1F945176" w14:textId="2403A77F" w:rsidR="00F3593F" w:rsidRPr="00C02B9E" w:rsidRDefault="00F3593F" w:rsidP="00664C8D">
      <w:pPr>
        <w:pStyle w:val="Akapitzlist"/>
        <w:numPr>
          <w:ilvl w:val="0"/>
          <w:numId w:val="20"/>
        </w:numPr>
        <w:ind w:left="284" w:hanging="284"/>
        <w:jc w:val="both"/>
        <w:rPr>
          <w:rFonts w:ascii="Arial" w:hAnsi="Arial" w:cs="Arial"/>
          <w:b/>
          <w:bCs/>
          <w:color w:val="000000" w:themeColor="text1"/>
          <w:kern w:val="32"/>
        </w:rPr>
      </w:pPr>
      <w:r w:rsidRPr="00C02B9E">
        <w:rPr>
          <w:rFonts w:ascii="Arial" w:hAnsi="Arial" w:cs="Arial"/>
          <w:b/>
          <w:bCs/>
          <w:color w:val="000000" w:themeColor="text1"/>
          <w:kern w:val="32"/>
        </w:rPr>
        <w:lastRenderedPageBreak/>
        <w:t>PODSTAWOWE INFORMACJE O POSTĘPOWANIU</w:t>
      </w:r>
    </w:p>
    <w:p w14:paraId="44F79AF0" w14:textId="26E426E8" w:rsidR="004F43A5" w:rsidRPr="00C02B9E" w:rsidRDefault="00F3593F" w:rsidP="00BE6391">
      <w:pPr>
        <w:pStyle w:val="Akapitzlist"/>
        <w:numPr>
          <w:ilvl w:val="0"/>
          <w:numId w:val="1"/>
        </w:numPr>
        <w:tabs>
          <w:tab w:val="left" w:pos="284"/>
        </w:tabs>
        <w:ind w:left="284" w:hanging="284"/>
        <w:jc w:val="both"/>
        <w:rPr>
          <w:rFonts w:ascii="Arial" w:hAnsi="Arial" w:cs="Arial"/>
          <w:color w:val="000000"/>
        </w:rPr>
      </w:pPr>
      <w:r w:rsidRPr="00C02B9E">
        <w:rPr>
          <w:rFonts w:ascii="Arial" w:hAnsi="Arial" w:cs="Arial"/>
          <w:color w:val="000000"/>
        </w:rPr>
        <w:t>Zamawiający:</w:t>
      </w:r>
      <w:r w:rsidR="004F43A5" w:rsidRPr="00C02B9E">
        <w:rPr>
          <w:rFonts w:ascii="Arial" w:hAnsi="Arial" w:cs="Arial"/>
          <w:color w:val="000000"/>
        </w:rPr>
        <w:t xml:space="preserve"> </w:t>
      </w:r>
      <w:r w:rsidR="00BE6391" w:rsidRPr="00C02B9E">
        <w:rPr>
          <w:rFonts w:ascii="Arial" w:hAnsi="Arial" w:cs="Arial"/>
          <w:b/>
          <w:color w:val="000000"/>
        </w:rPr>
        <w:t>POWIAT BIAŁOSTOCKI - Powiatowy Zarząd Dróg</w:t>
      </w:r>
      <w:r w:rsidR="00770441" w:rsidRPr="00C02B9E">
        <w:rPr>
          <w:rFonts w:ascii="Arial" w:hAnsi="Arial" w:cs="Arial"/>
          <w:b/>
          <w:color w:val="000000"/>
        </w:rPr>
        <w:br/>
      </w:r>
      <w:r w:rsidR="00BE6391" w:rsidRPr="00C02B9E">
        <w:rPr>
          <w:rFonts w:ascii="Arial" w:hAnsi="Arial" w:cs="Arial"/>
          <w:b/>
          <w:color w:val="000000"/>
        </w:rPr>
        <w:t>w Białymstoku</w:t>
      </w:r>
      <w:r w:rsidRPr="00C02B9E">
        <w:rPr>
          <w:rFonts w:ascii="Arial" w:hAnsi="Arial" w:cs="Arial"/>
          <w:color w:val="000000"/>
        </w:rPr>
        <w:t xml:space="preserve">, </w:t>
      </w:r>
      <w:r w:rsidR="00BE6391" w:rsidRPr="00C02B9E">
        <w:rPr>
          <w:rFonts w:ascii="Arial" w:hAnsi="Arial" w:cs="Arial"/>
          <w:color w:val="000000"/>
        </w:rPr>
        <w:t>ul. Borsucza 2, 15-569 Białystok</w:t>
      </w:r>
      <w:r w:rsidR="004F43A5" w:rsidRPr="00C02B9E">
        <w:rPr>
          <w:rFonts w:ascii="Arial" w:hAnsi="Arial" w:cs="Arial"/>
          <w:color w:val="000000"/>
        </w:rPr>
        <w:t>.</w:t>
      </w:r>
    </w:p>
    <w:p w14:paraId="30B0EA18" w14:textId="022563EF" w:rsidR="00BA212F" w:rsidRPr="00B971FB" w:rsidRDefault="004F43A5" w:rsidP="0020221D">
      <w:pPr>
        <w:pStyle w:val="Akapitzlist"/>
        <w:numPr>
          <w:ilvl w:val="0"/>
          <w:numId w:val="1"/>
        </w:numPr>
        <w:tabs>
          <w:tab w:val="left" w:pos="284"/>
        </w:tabs>
        <w:ind w:left="284" w:hanging="284"/>
        <w:jc w:val="both"/>
        <w:rPr>
          <w:rFonts w:ascii="Arial" w:hAnsi="Arial" w:cs="Arial"/>
          <w:color w:val="000000"/>
        </w:rPr>
      </w:pPr>
      <w:r w:rsidRPr="00C02B9E">
        <w:rPr>
          <w:rFonts w:ascii="Arial" w:eastAsia="Arial" w:hAnsi="Arial" w:cs="Arial"/>
          <w:b/>
          <w:color w:val="000000"/>
          <w:szCs w:val="22"/>
        </w:rPr>
        <w:t>Adres strony internetowej</w:t>
      </w:r>
      <w:r w:rsidRPr="00C02B9E">
        <w:rPr>
          <w:rFonts w:ascii="Arial" w:eastAsia="Arial" w:hAnsi="Arial" w:cs="Arial"/>
          <w:color w:val="000000"/>
          <w:szCs w:val="22"/>
        </w:rPr>
        <w:t xml:space="preserve"> prowadzonego postępowania na </w:t>
      </w:r>
      <w:r w:rsidR="0020221D" w:rsidRPr="00C02B9E">
        <w:rPr>
          <w:rFonts w:ascii="Arial" w:eastAsia="Arial" w:hAnsi="Arial" w:cs="Arial"/>
          <w:color w:val="000000"/>
          <w:szCs w:val="22"/>
        </w:rPr>
        <w:t xml:space="preserve">bezpłatnej </w:t>
      </w:r>
      <w:r w:rsidRPr="00C02B9E">
        <w:rPr>
          <w:rFonts w:ascii="Arial" w:eastAsia="Arial" w:hAnsi="Arial" w:cs="Arial"/>
          <w:b/>
          <w:color w:val="000000"/>
          <w:szCs w:val="22"/>
        </w:rPr>
        <w:t>Platformie</w:t>
      </w:r>
      <w:r w:rsidRPr="00C02B9E">
        <w:rPr>
          <w:rFonts w:ascii="Arial" w:eastAsia="Arial" w:hAnsi="Arial" w:cs="Arial"/>
          <w:b/>
          <w:color w:val="000000"/>
          <w:szCs w:val="22"/>
        </w:rPr>
        <w:br/>
        <w:t>e-Zamówienia</w:t>
      </w:r>
      <w:r w:rsidRPr="00C02B9E">
        <w:rPr>
          <w:rFonts w:ascii="Arial" w:eastAsia="Arial" w:hAnsi="Arial" w:cs="Arial"/>
          <w:color w:val="000000"/>
          <w:szCs w:val="22"/>
        </w:rPr>
        <w:t xml:space="preserve"> (na stronie tej udostępniane będą też zmiany i wyjaśnienia treści </w:t>
      </w:r>
      <w:r w:rsidRPr="00B971FB">
        <w:rPr>
          <w:rFonts w:ascii="Arial" w:eastAsia="Arial" w:hAnsi="Arial" w:cs="Arial"/>
          <w:color w:val="000000"/>
          <w:szCs w:val="22"/>
        </w:rPr>
        <w:t>SWZ oraz inne dokumenty zamówienia bezpośrednio związane z postępowaniem</w:t>
      </w:r>
      <w:r w:rsidRPr="00B971FB">
        <w:rPr>
          <w:rFonts w:ascii="Arial" w:eastAsia="Arial" w:hAnsi="Arial" w:cs="Arial"/>
          <w:color w:val="000000"/>
          <w:szCs w:val="22"/>
        </w:rPr>
        <w:br/>
        <w:t xml:space="preserve">o udzielenie zamówienia):  </w:t>
      </w:r>
      <w:hyperlink r:id="rId10"/>
      <w:r w:rsidR="0020221D" w:rsidRPr="00B971FB">
        <w:rPr>
          <w:rFonts w:ascii="Arial" w:hAnsi="Arial" w:cs="Arial"/>
          <w:color w:val="000000"/>
        </w:rPr>
        <w:t xml:space="preserve"> </w:t>
      </w:r>
    </w:p>
    <w:p w14:paraId="5184D968" w14:textId="46DDE789" w:rsidR="007E3072" w:rsidRPr="00B971FB" w:rsidRDefault="008F0BF8" w:rsidP="00BA212F">
      <w:pPr>
        <w:pStyle w:val="Akapitzlist"/>
        <w:tabs>
          <w:tab w:val="left" w:pos="284"/>
        </w:tabs>
        <w:ind w:left="284"/>
        <w:jc w:val="both"/>
        <w:rPr>
          <w:rStyle w:val="Hipercze"/>
          <w:rFonts w:ascii="Arial" w:hAnsi="Arial" w:cs="Arial"/>
          <w:b/>
          <w:u w:val="none"/>
        </w:rPr>
      </w:pPr>
      <w:r w:rsidRPr="00B971FB">
        <w:rPr>
          <w:rStyle w:val="Hipercze"/>
          <w:rFonts w:ascii="Arial" w:hAnsi="Arial" w:cs="Arial"/>
          <w:bCs/>
          <w:color w:val="auto"/>
          <w:u w:val="none"/>
        </w:rPr>
        <w:t>https://ezamowienia.gov.pl/mp-client/search/list/</w:t>
      </w:r>
      <w:r w:rsidR="00B971FB" w:rsidRPr="00B971FB">
        <w:rPr>
          <w:rFonts w:ascii="Arial" w:hAnsi="Arial" w:cs="Arial"/>
          <w:b/>
        </w:rPr>
        <w:t>ocds-148610-827d9500-ed31-406f-8fe0-1877aa529c95</w:t>
      </w:r>
    </w:p>
    <w:p w14:paraId="57EF4EF0" w14:textId="662AB106" w:rsidR="004F43A5" w:rsidRPr="00B971FB" w:rsidRDefault="0020221D" w:rsidP="00BA212F">
      <w:pPr>
        <w:pStyle w:val="Akapitzlist"/>
        <w:tabs>
          <w:tab w:val="left" w:pos="284"/>
        </w:tabs>
        <w:ind w:left="284"/>
        <w:jc w:val="both"/>
        <w:rPr>
          <w:rFonts w:ascii="Arial" w:hAnsi="Arial" w:cs="Arial"/>
          <w:color w:val="000000"/>
        </w:rPr>
      </w:pPr>
      <w:r w:rsidRPr="00B971FB">
        <w:rPr>
          <w:rFonts w:ascii="Arial" w:eastAsia="Arial" w:hAnsi="Arial" w:cs="Arial"/>
          <w:color w:val="000000"/>
          <w:szCs w:val="22"/>
        </w:rPr>
        <w:t>P</w:t>
      </w:r>
      <w:r w:rsidR="004F43A5" w:rsidRPr="00B971FB">
        <w:rPr>
          <w:rFonts w:ascii="Arial" w:eastAsia="Arial" w:hAnsi="Arial" w:cs="Arial"/>
          <w:color w:val="000000"/>
          <w:szCs w:val="22"/>
        </w:rPr>
        <w:t>ostępowanie można wyszukać równ</w:t>
      </w:r>
      <w:r w:rsidRPr="00B971FB">
        <w:rPr>
          <w:rFonts w:ascii="Arial" w:eastAsia="Arial" w:hAnsi="Arial" w:cs="Arial"/>
          <w:color w:val="000000"/>
          <w:szCs w:val="22"/>
        </w:rPr>
        <w:t>ież ze strony głównej Platformy</w:t>
      </w:r>
      <w:r w:rsidR="004F43A5" w:rsidRPr="00B971FB">
        <w:rPr>
          <w:rFonts w:ascii="Arial" w:eastAsia="Arial" w:hAnsi="Arial" w:cs="Arial"/>
          <w:color w:val="000000"/>
          <w:szCs w:val="22"/>
        </w:rPr>
        <w:t xml:space="preserve"> e-Zamówienia (przycisk „Przeglądaj postępowania/konkursy”)</w:t>
      </w:r>
      <w:r w:rsidRPr="00B971FB">
        <w:rPr>
          <w:rFonts w:ascii="Arial" w:eastAsia="Arial" w:hAnsi="Arial" w:cs="Arial"/>
          <w:color w:val="000000"/>
          <w:szCs w:val="22"/>
        </w:rPr>
        <w:t xml:space="preserve"> -</w:t>
      </w:r>
      <w:r w:rsidR="004F43A5" w:rsidRPr="00B971FB">
        <w:rPr>
          <w:rFonts w:ascii="Arial" w:eastAsia="Arial" w:hAnsi="Arial" w:cs="Arial"/>
          <w:color w:val="000000"/>
          <w:szCs w:val="22"/>
        </w:rPr>
        <w:t xml:space="preserve"> </w:t>
      </w:r>
      <w:r w:rsidR="004F43A5" w:rsidRPr="00B971FB">
        <w:rPr>
          <w:rFonts w:ascii="Arial" w:eastAsia="Arial" w:hAnsi="Arial" w:cs="Arial"/>
          <w:b/>
          <w:color w:val="000000"/>
          <w:szCs w:val="22"/>
        </w:rPr>
        <w:t xml:space="preserve">identyfikator (ID) postępowania   </w:t>
      </w:r>
      <w:r w:rsidR="00B971FB" w:rsidRPr="00B971FB">
        <w:rPr>
          <w:rFonts w:ascii="Arial" w:hAnsi="Arial" w:cs="Arial"/>
          <w:b/>
        </w:rPr>
        <w:t>ocds-148610-827d9500-ed31-406f-8fe0-1877aa529c95</w:t>
      </w:r>
    </w:p>
    <w:p w14:paraId="3441AE80" w14:textId="77777777" w:rsidR="00F3593F" w:rsidRPr="00B971FB" w:rsidRDefault="00F3593F" w:rsidP="00F65728">
      <w:pPr>
        <w:pStyle w:val="Akapitzlist"/>
        <w:numPr>
          <w:ilvl w:val="0"/>
          <w:numId w:val="1"/>
        </w:numPr>
        <w:tabs>
          <w:tab w:val="left" w:pos="284"/>
        </w:tabs>
        <w:ind w:left="284" w:hanging="284"/>
        <w:jc w:val="both"/>
        <w:rPr>
          <w:rFonts w:ascii="Arial" w:hAnsi="Arial" w:cs="Arial"/>
          <w:color w:val="000000"/>
        </w:rPr>
      </w:pPr>
      <w:r w:rsidRPr="00B971FB">
        <w:rPr>
          <w:rFonts w:ascii="Arial" w:hAnsi="Arial" w:cs="Arial"/>
          <w:color w:val="000000"/>
        </w:rPr>
        <w:t xml:space="preserve">Tryb udzielenia zamówienia: </w:t>
      </w:r>
      <w:r w:rsidRPr="00B971FB">
        <w:rPr>
          <w:rFonts w:ascii="Arial" w:hAnsi="Arial" w:cs="Arial"/>
          <w:b/>
          <w:bCs/>
          <w:color w:val="000000"/>
        </w:rPr>
        <w:t>tryb podstawowy</w:t>
      </w:r>
      <w:r w:rsidRPr="00B971FB">
        <w:rPr>
          <w:rFonts w:ascii="Arial" w:hAnsi="Arial" w:cs="Arial"/>
          <w:color w:val="000000"/>
        </w:rPr>
        <w:t xml:space="preserve"> bez przeprowadzeni</w:t>
      </w:r>
      <w:r w:rsidR="00F27682" w:rsidRPr="00B971FB">
        <w:rPr>
          <w:rFonts w:ascii="Arial" w:hAnsi="Arial" w:cs="Arial"/>
          <w:color w:val="000000"/>
        </w:rPr>
        <w:t>a</w:t>
      </w:r>
      <w:r w:rsidRPr="00B971FB">
        <w:rPr>
          <w:rFonts w:ascii="Arial" w:hAnsi="Arial" w:cs="Arial"/>
          <w:color w:val="000000"/>
        </w:rPr>
        <w:t xml:space="preserve"> negocjacji (</w:t>
      </w:r>
      <w:r w:rsidRPr="00B971FB">
        <w:rPr>
          <w:rFonts w:ascii="Arial" w:hAnsi="Arial" w:cs="Arial"/>
          <w:b/>
          <w:bCs/>
          <w:color w:val="000000"/>
        </w:rPr>
        <w:t>wariant I</w:t>
      </w:r>
      <w:r w:rsidRPr="00B971FB">
        <w:rPr>
          <w:rFonts w:ascii="Arial" w:hAnsi="Arial" w:cs="Arial"/>
          <w:color w:val="000000"/>
        </w:rPr>
        <w:t xml:space="preserve">) zgodnie z art. </w:t>
      </w:r>
      <w:r w:rsidRPr="00B971FB">
        <w:rPr>
          <w:rFonts w:ascii="Arial" w:hAnsi="Arial" w:cs="Arial"/>
          <w:b/>
          <w:bCs/>
          <w:color w:val="000000"/>
        </w:rPr>
        <w:t>275 pkt 1)</w:t>
      </w:r>
      <w:r w:rsidRPr="00B971FB">
        <w:rPr>
          <w:rFonts w:ascii="Arial" w:hAnsi="Arial" w:cs="Arial"/>
          <w:color w:val="000000"/>
        </w:rPr>
        <w:t xml:space="preserve"> Pzp.</w:t>
      </w:r>
    </w:p>
    <w:p w14:paraId="56D03605" w14:textId="77777777" w:rsidR="00F3593F" w:rsidRPr="00B971FB" w:rsidRDefault="00F3593F" w:rsidP="00F65728">
      <w:pPr>
        <w:pStyle w:val="Akapitzlist"/>
        <w:numPr>
          <w:ilvl w:val="0"/>
          <w:numId w:val="1"/>
        </w:numPr>
        <w:tabs>
          <w:tab w:val="left" w:pos="284"/>
        </w:tabs>
        <w:ind w:left="284" w:hanging="284"/>
        <w:jc w:val="both"/>
        <w:rPr>
          <w:rFonts w:ascii="Arial" w:hAnsi="Arial" w:cs="Arial"/>
          <w:color w:val="000000"/>
        </w:rPr>
      </w:pPr>
      <w:r w:rsidRPr="00B971FB">
        <w:rPr>
          <w:rFonts w:ascii="Arial" w:hAnsi="Arial" w:cs="Arial"/>
          <w:color w:val="000000"/>
        </w:rPr>
        <w:t xml:space="preserve">Zamawiający </w:t>
      </w:r>
      <w:r w:rsidRPr="00B971FB">
        <w:rPr>
          <w:rFonts w:ascii="Arial" w:hAnsi="Arial" w:cs="Arial"/>
          <w:b/>
          <w:bCs/>
          <w:color w:val="000000"/>
        </w:rPr>
        <w:t>nie przewiduje</w:t>
      </w:r>
      <w:r w:rsidRPr="00B971FB">
        <w:rPr>
          <w:rFonts w:ascii="Arial" w:hAnsi="Arial" w:cs="Arial"/>
          <w:color w:val="000000"/>
        </w:rPr>
        <w:t xml:space="preserve"> wyboru najkorzystniejszej oferty z możliwością prowadzenia negocjacji w celu ulepszenia treści oferty.</w:t>
      </w:r>
    </w:p>
    <w:p w14:paraId="0CB54FA3" w14:textId="77777777" w:rsidR="00F3593F" w:rsidRPr="00B971FB" w:rsidRDefault="00F3593F" w:rsidP="00F65728">
      <w:pPr>
        <w:pStyle w:val="Akapitzlist"/>
        <w:numPr>
          <w:ilvl w:val="0"/>
          <w:numId w:val="1"/>
        </w:numPr>
        <w:tabs>
          <w:tab w:val="left" w:pos="284"/>
        </w:tabs>
        <w:ind w:left="284" w:hanging="284"/>
        <w:jc w:val="both"/>
        <w:rPr>
          <w:rFonts w:ascii="Arial" w:hAnsi="Arial" w:cs="Arial"/>
          <w:color w:val="000000"/>
        </w:rPr>
      </w:pPr>
      <w:r w:rsidRPr="00B971FB">
        <w:rPr>
          <w:rFonts w:ascii="Arial" w:hAnsi="Arial" w:cs="Arial"/>
          <w:color w:val="000000"/>
        </w:rPr>
        <w:t xml:space="preserve">Zgodnie z </w:t>
      </w:r>
      <w:r w:rsidRPr="00B971FB">
        <w:rPr>
          <w:rFonts w:ascii="Arial" w:hAnsi="Arial" w:cs="Arial"/>
          <w:b/>
          <w:color w:val="000000"/>
        </w:rPr>
        <w:t>art. 310 pkt 1)</w:t>
      </w:r>
      <w:r w:rsidRPr="00B971FB">
        <w:rPr>
          <w:rFonts w:ascii="Arial" w:hAnsi="Arial" w:cs="Arial"/>
          <w:color w:val="000000"/>
        </w:rPr>
        <w:t xml:space="preserve"> Pzp Zamawiający </w:t>
      </w:r>
      <w:r w:rsidRPr="00B971FB">
        <w:rPr>
          <w:rFonts w:ascii="Arial" w:hAnsi="Arial" w:cs="Arial"/>
          <w:b/>
          <w:color w:val="000000"/>
        </w:rPr>
        <w:t>przewiduje</w:t>
      </w:r>
      <w:r w:rsidRPr="00B971FB">
        <w:rPr>
          <w:rFonts w:ascii="Arial" w:hAnsi="Arial" w:cs="Arial"/>
          <w:color w:val="000000"/>
        </w:rPr>
        <w:t xml:space="preserve"> możliwość unieważnienia przedmiotowego postępowania, jeżeli środki publiczne, które zamierzał przeznaczyć na sfinansowanie całości lub części zamówienia, nie zostały mu przyznane.</w:t>
      </w:r>
    </w:p>
    <w:p w14:paraId="22BCD052" w14:textId="77777777" w:rsidR="001260DB" w:rsidRPr="00360AD2" w:rsidRDefault="001260DB" w:rsidP="00067BB9">
      <w:pPr>
        <w:tabs>
          <w:tab w:val="left" w:pos="284"/>
        </w:tabs>
        <w:jc w:val="both"/>
        <w:rPr>
          <w:rFonts w:ascii="Arial" w:hAnsi="Arial" w:cs="Arial"/>
          <w:color w:val="000000"/>
          <w:highlight w:val="yellow"/>
        </w:rPr>
      </w:pPr>
    </w:p>
    <w:p w14:paraId="32C31525" w14:textId="010EF906" w:rsidR="008E2902" w:rsidRPr="007703F7" w:rsidRDefault="009B7D70" w:rsidP="00067BB9">
      <w:pPr>
        <w:tabs>
          <w:tab w:val="left" w:pos="284"/>
        </w:tabs>
        <w:jc w:val="both"/>
        <w:rPr>
          <w:rFonts w:ascii="Arial" w:hAnsi="Arial" w:cs="Arial"/>
          <w:b/>
          <w:bCs/>
          <w:color w:val="000000"/>
        </w:rPr>
      </w:pPr>
      <w:r w:rsidRPr="007703F7">
        <w:rPr>
          <w:rFonts w:ascii="Arial" w:hAnsi="Arial" w:cs="Arial"/>
          <w:b/>
          <w:bCs/>
          <w:color w:val="000000"/>
        </w:rPr>
        <w:t>I</w:t>
      </w:r>
      <w:r w:rsidR="00EB663E" w:rsidRPr="007703F7">
        <w:rPr>
          <w:rFonts w:ascii="Arial" w:hAnsi="Arial" w:cs="Arial"/>
          <w:b/>
          <w:bCs/>
          <w:color w:val="000000"/>
        </w:rPr>
        <w:t>I.</w:t>
      </w:r>
      <w:r w:rsidR="00F65728" w:rsidRPr="007703F7">
        <w:rPr>
          <w:rFonts w:ascii="Arial" w:hAnsi="Arial" w:cs="Arial"/>
          <w:b/>
          <w:bCs/>
          <w:color w:val="000000"/>
        </w:rPr>
        <w:tab/>
      </w:r>
      <w:r w:rsidR="00EB663E" w:rsidRPr="007703F7">
        <w:rPr>
          <w:rFonts w:ascii="Arial" w:hAnsi="Arial" w:cs="Arial"/>
          <w:b/>
          <w:bCs/>
          <w:color w:val="000000"/>
        </w:rPr>
        <w:t>OPIS PRZEDMIOTU ZAMÓWIENIA</w:t>
      </w:r>
    </w:p>
    <w:p w14:paraId="1B26AD28" w14:textId="4E2FE1B3" w:rsidR="00DE2E11" w:rsidRPr="007703F7" w:rsidRDefault="00EB663E" w:rsidP="00DE2E11">
      <w:pPr>
        <w:pStyle w:val="Akapitzlist"/>
        <w:numPr>
          <w:ilvl w:val="0"/>
          <w:numId w:val="3"/>
        </w:numPr>
        <w:tabs>
          <w:tab w:val="left" w:pos="284"/>
        </w:tabs>
        <w:ind w:left="284" w:hanging="284"/>
        <w:jc w:val="both"/>
        <w:rPr>
          <w:rFonts w:ascii="Arial" w:hAnsi="Arial" w:cs="Arial"/>
          <w:b/>
          <w:color w:val="000000"/>
        </w:rPr>
      </w:pPr>
      <w:r w:rsidRPr="007703F7">
        <w:rPr>
          <w:rFonts w:ascii="Arial" w:hAnsi="Arial" w:cs="Arial"/>
          <w:color w:val="000000"/>
        </w:rPr>
        <w:t>Przedmiot zamówienia:</w:t>
      </w:r>
      <w:r w:rsidR="00DE2E11" w:rsidRPr="007703F7">
        <w:rPr>
          <w:rFonts w:ascii="Arial" w:hAnsi="Arial" w:cs="Arial"/>
          <w:color w:val="000000"/>
        </w:rPr>
        <w:t xml:space="preserve"> </w:t>
      </w:r>
      <w:r w:rsidR="007703F7" w:rsidRPr="007703F7">
        <w:rPr>
          <w:rFonts w:ascii="Arial" w:hAnsi="Arial" w:cs="Arial"/>
          <w:b/>
          <w:color w:val="000000"/>
        </w:rPr>
        <w:t>wykonanie dokumentacji geodezyjnej i kartograficznej</w:t>
      </w:r>
      <w:r w:rsidR="00DE2E11" w:rsidRPr="007703F7">
        <w:rPr>
          <w:rFonts w:ascii="Arial" w:hAnsi="Arial" w:cs="Arial"/>
          <w:b/>
          <w:color w:val="000000"/>
        </w:rPr>
        <w:t xml:space="preserve"> </w:t>
      </w:r>
      <w:r w:rsidR="00DE2E11" w:rsidRPr="007703F7">
        <w:rPr>
          <w:rFonts w:ascii="Arial" w:hAnsi="Arial" w:cs="Arial"/>
          <w:bCs/>
          <w:color w:val="000000"/>
        </w:rPr>
        <w:t xml:space="preserve">zgodnie z opisem przedmiotu zamówienia stanowiącym </w:t>
      </w:r>
      <w:r w:rsidR="00DE2E11" w:rsidRPr="007703F7">
        <w:rPr>
          <w:rFonts w:ascii="Arial" w:hAnsi="Arial" w:cs="Arial"/>
          <w:b/>
          <w:color w:val="000000"/>
        </w:rPr>
        <w:t>załącznik nr 1</w:t>
      </w:r>
      <w:r w:rsidR="00DE2E11" w:rsidRPr="007703F7">
        <w:rPr>
          <w:rFonts w:ascii="Arial" w:hAnsi="Arial" w:cs="Arial"/>
          <w:bCs/>
          <w:color w:val="000000"/>
        </w:rPr>
        <w:t xml:space="preserve"> do SWZ</w:t>
      </w:r>
      <w:r w:rsidR="00DE2E11" w:rsidRPr="007703F7">
        <w:rPr>
          <w:rFonts w:ascii="Arial" w:hAnsi="Arial" w:cs="Arial"/>
          <w:color w:val="000000"/>
        </w:rPr>
        <w:t>.</w:t>
      </w:r>
    </w:p>
    <w:p w14:paraId="65ADBEE2" w14:textId="77777777" w:rsidR="00DE2E11" w:rsidRPr="00FF7913" w:rsidRDefault="00DE2E11" w:rsidP="00DE2E11">
      <w:pPr>
        <w:pStyle w:val="Akapitzlist"/>
        <w:tabs>
          <w:tab w:val="left" w:pos="284"/>
        </w:tabs>
        <w:ind w:left="284"/>
        <w:jc w:val="both"/>
        <w:rPr>
          <w:rFonts w:ascii="Arial" w:hAnsi="Arial" w:cs="Arial"/>
          <w:color w:val="000000"/>
        </w:rPr>
      </w:pPr>
    </w:p>
    <w:p w14:paraId="35CDA77B" w14:textId="77777777" w:rsidR="00DE2E11" w:rsidRPr="00FF7913" w:rsidRDefault="00DE2E11" w:rsidP="00DE2E11">
      <w:pPr>
        <w:pStyle w:val="Akapitzlist"/>
        <w:numPr>
          <w:ilvl w:val="0"/>
          <w:numId w:val="3"/>
        </w:numPr>
        <w:tabs>
          <w:tab w:val="left" w:pos="284"/>
        </w:tabs>
        <w:ind w:left="284" w:hanging="284"/>
        <w:jc w:val="both"/>
        <w:rPr>
          <w:rFonts w:ascii="Arial" w:hAnsi="Arial" w:cs="Arial"/>
          <w:color w:val="000000"/>
        </w:rPr>
      </w:pPr>
      <w:r w:rsidRPr="00FF7913">
        <w:rPr>
          <w:rFonts w:ascii="Arial" w:hAnsi="Arial" w:cs="Arial"/>
          <w:color w:val="000000"/>
        </w:rPr>
        <w:t xml:space="preserve">Wspólny Słownik Zamówień CPV: </w:t>
      </w:r>
    </w:p>
    <w:p w14:paraId="6C25040A" w14:textId="77777777" w:rsidR="00FF7913" w:rsidRPr="00FF7913" w:rsidRDefault="00FF7913" w:rsidP="00FF7913">
      <w:pPr>
        <w:tabs>
          <w:tab w:val="left" w:pos="284"/>
        </w:tabs>
        <w:ind w:left="284"/>
        <w:jc w:val="both"/>
        <w:rPr>
          <w:rFonts w:ascii="Arial" w:hAnsi="Arial" w:cs="Arial"/>
          <w:color w:val="000000" w:themeColor="text1"/>
        </w:rPr>
      </w:pPr>
      <w:r w:rsidRPr="00FF7913">
        <w:rPr>
          <w:rFonts w:ascii="Arial" w:hAnsi="Arial" w:cs="Arial"/>
          <w:color w:val="000000" w:themeColor="text1"/>
        </w:rPr>
        <w:t xml:space="preserve">71250000-5 Usługi architektoniczne, inżynieryjne i pomiarowe </w:t>
      </w:r>
    </w:p>
    <w:p w14:paraId="4EC250E6" w14:textId="77777777" w:rsidR="00FF7913" w:rsidRPr="00FF7913" w:rsidRDefault="00FF7913" w:rsidP="00FF7913">
      <w:pPr>
        <w:tabs>
          <w:tab w:val="left" w:pos="284"/>
        </w:tabs>
        <w:ind w:left="284"/>
        <w:jc w:val="both"/>
        <w:rPr>
          <w:rFonts w:ascii="Arial" w:hAnsi="Arial" w:cs="Arial"/>
          <w:color w:val="000000" w:themeColor="text1"/>
        </w:rPr>
      </w:pPr>
      <w:r w:rsidRPr="00FF7913">
        <w:rPr>
          <w:rFonts w:ascii="Arial" w:hAnsi="Arial" w:cs="Arial"/>
          <w:color w:val="000000" w:themeColor="text1"/>
        </w:rPr>
        <w:t>71354000-4 Usługi sporządzania map</w:t>
      </w:r>
    </w:p>
    <w:p w14:paraId="0FA67900" w14:textId="77777777" w:rsidR="00FF7913" w:rsidRPr="00FF7913" w:rsidRDefault="00FF7913" w:rsidP="00FF7913">
      <w:pPr>
        <w:tabs>
          <w:tab w:val="left" w:pos="284"/>
        </w:tabs>
        <w:ind w:left="284"/>
        <w:jc w:val="both"/>
        <w:rPr>
          <w:rFonts w:ascii="Arial" w:hAnsi="Arial" w:cs="Arial"/>
          <w:color w:val="000000" w:themeColor="text1"/>
        </w:rPr>
      </w:pPr>
      <w:r w:rsidRPr="00FF7913">
        <w:rPr>
          <w:rFonts w:ascii="Arial" w:hAnsi="Arial" w:cs="Arial"/>
          <w:color w:val="000000" w:themeColor="text1"/>
        </w:rPr>
        <w:t>71355000-1 Usługi pomiarowe</w:t>
      </w:r>
    </w:p>
    <w:p w14:paraId="52A1A42A" w14:textId="007CA8A1" w:rsidR="00763887" w:rsidRDefault="00FF7913" w:rsidP="00FF7913">
      <w:pPr>
        <w:tabs>
          <w:tab w:val="left" w:pos="284"/>
        </w:tabs>
        <w:ind w:left="284"/>
        <w:jc w:val="both"/>
        <w:rPr>
          <w:rFonts w:ascii="Arial" w:hAnsi="Arial" w:cs="Arial"/>
          <w:color w:val="000000" w:themeColor="text1"/>
        </w:rPr>
      </w:pPr>
      <w:r w:rsidRPr="00FF7913">
        <w:rPr>
          <w:rFonts w:ascii="Arial" w:hAnsi="Arial" w:cs="Arial"/>
          <w:color w:val="000000" w:themeColor="text1"/>
        </w:rPr>
        <w:t>71354300-7 Usługi badań katastralnych</w:t>
      </w:r>
    </w:p>
    <w:p w14:paraId="31A9BA72" w14:textId="77777777" w:rsidR="00FF7913" w:rsidRPr="00360AD2" w:rsidRDefault="00FF7913" w:rsidP="00FF7913">
      <w:pPr>
        <w:tabs>
          <w:tab w:val="left" w:pos="284"/>
        </w:tabs>
        <w:jc w:val="both"/>
        <w:rPr>
          <w:rFonts w:ascii="Arial" w:hAnsi="Arial" w:cs="Arial"/>
          <w:color w:val="000000"/>
          <w:highlight w:val="yellow"/>
        </w:rPr>
      </w:pPr>
    </w:p>
    <w:p w14:paraId="787FC462" w14:textId="273C11E3" w:rsidR="007F6263" w:rsidRPr="00FF7913" w:rsidRDefault="007F6263" w:rsidP="0068377A">
      <w:pPr>
        <w:pStyle w:val="Akapitzlist"/>
        <w:numPr>
          <w:ilvl w:val="0"/>
          <w:numId w:val="3"/>
        </w:numPr>
        <w:tabs>
          <w:tab w:val="left" w:pos="284"/>
        </w:tabs>
        <w:ind w:left="284" w:hanging="284"/>
        <w:jc w:val="both"/>
        <w:rPr>
          <w:rFonts w:ascii="Arial" w:hAnsi="Arial" w:cs="Arial"/>
          <w:color w:val="000000"/>
        </w:rPr>
      </w:pPr>
      <w:r w:rsidRPr="00FF7913">
        <w:rPr>
          <w:rFonts w:ascii="Arial" w:hAnsi="Arial" w:cs="Arial"/>
          <w:color w:val="000000"/>
        </w:rPr>
        <w:t xml:space="preserve">Zamawiający </w:t>
      </w:r>
      <w:r w:rsidRPr="00FF7913">
        <w:rPr>
          <w:rFonts w:ascii="Arial" w:hAnsi="Arial" w:cs="Arial"/>
          <w:b/>
          <w:bCs/>
          <w:color w:val="000000"/>
        </w:rPr>
        <w:t xml:space="preserve">wymaga </w:t>
      </w:r>
      <w:r w:rsidRPr="00FF7913">
        <w:rPr>
          <w:rFonts w:ascii="Arial" w:hAnsi="Arial" w:cs="Arial"/>
          <w:b/>
          <w:bCs/>
          <w:strike/>
          <w:color w:val="000000"/>
        </w:rPr>
        <w:t>/ nie wymaga</w:t>
      </w:r>
      <w:r w:rsidRPr="00FF7913">
        <w:rPr>
          <w:rFonts w:ascii="Arial" w:hAnsi="Arial" w:cs="Arial"/>
          <w:color w:val="000000"/>
        </w:rPr>
        <w:t xml:space="preserve"> zatrudnienia osób na podstawie stosunku pracy, w okolicznościach, o których mowa w art. 95 Pzp</w:t>
      </w:r>
      <w:r w:rsidR="000D35D9" w:rsidRPr="00FF7913">
        <w:rPr>
          <w:rFonts w:ascii="Arial" w:hAnsi="Arial" w:cs="Arial"/>
          <w:color w:val="000000"/>
        </w:rPr>
        <w:t xml:space="preserve">, wykonujących </w:t>
      </w:r>
      <w:r w:rsidR="00C85BA0" w:rsidRPr="00FF7913">
        <w:rPr>
          <w:rFonts w:ascii="Arial" w:hAnsi="Arial" w:cs="Arial"/>
          <w:color w:val="000000"/>
        </w:rPr>
        <w:t xml:space="preserve">następujące rodzaje czynności: </w:t>
      </w:r>
      <w:r w:rsidR="00C85BA0" w:rsidRPr="00FF7913">
        <w:rPr>
          <w:rFonts w:ascii="Arial" w:hAnsi="Arial" w:cs="Arial"/>
          <w:b/>
          <w:color w:val="000000"/>
        </w:rPr>
        <w:t>określone w załącznik</w:t>
      </w:r>
      <w:r w:rsidR="00421D4D" w:rsidRPr="00FF7913">
        <w:rPr>
          <w:rFonts w:ascii="Arial" w:hAnsi="Arial" w:cs="Arial"/>
          <w:b/>
          <w:color w:val="000000"/>
        </w:rPr>
        <w:t>ach</w:t>
      </w:r>
      <w:r w:rsidR="00C85BA0" w:rsidRPr="00FF7913">
        <w:rPr>
          <w:rFonts w:ascii="Arial" w:hAnsi="Arial" w:cs="Arial"/>
          <w:b/>
          <w:color w:val="000000"/>
        </w:rPr>
        <w:t xml:space="preserve"> nr 1</w:t>
      </w:r>
      <w:r w:rsidR="00DE2E11" w:rsidRPr="00FF7913">
        <w:rPr>
          <w:rFonts w:ascii="Arial" w:hAnsi="Arial" w:cs="Arial"/>
          <w:b/>
          <w:color w:val="000000"/>
        </w:rPr>
        <w:t xml:space="preserve"> </w:t>
      </w:r>
      <w:r w:rsidR="00C85BA0" w:rsidRPr="00FF7913">
        <w:rPr>
          <w:rFonts w:ascii="Arial" w:hAnsi="Arial" w:cs="Arial"/>
          <w:b/>
          <w:color w:val="000000"/>
        </w:rPr>
        <w:t>do SWZ</w:t>
      </w:r>
      <w:r w:rsidR="00F3593F" w:rsidRPr="00FF7913">
        <w:rPr>
          <w:rFonts w:ascii="Arial" w:eastAsia="SimSun" w:hAnsi="Arial" w:cs="Arial"/>
          <w:b/>
          <w:kern w:val="1"/>
          <w:sz w:val="23"/>
          <w:szCs w:val="23"/>
          <w:lang w:eastAsia="hi-IN" w:bidi="hi-IN"/>
        </w:rPr>
        <w:t>.</w:t>
      </w:r>
    </w:p>
    <w:p w14:paraId="262A4540" w14:textId="77777777" w:rsidR="00735BBC" w:rsidRPr="009D3AD9" w:rsidRDefault="00735BBC" w:rsidP="00735BBC">
      <w:pPr>
        <w:pStyle w:val="Akapitzlist"/>
        <w:tabs>
          <w:tab w:val="left" w:pos="284"/>
        </w:tabs>
        <w:ind w:left="284"/>
        <w:jc w:val="both"/>
        <w:rPr>
          <w:rFonts w:ascii="Arial" w:hAnsi="Arial" w:cs="Arial"/>
          <w:color w:val="000000"/>
        </w:rPr>
      </w:pPr>
    </w:p>
    <w:p w14:paraId="3B1F2F83" w14:textId="4D84A6E2" w:rsidR="00356553" w:rsidRPr="009D3AD9" w:rsidRDefault="00CE4EDB" w:rsidP="00FF7913">
      <w:pPr>
        <w:pStyle w:val="Akapitzlist"/>
        <w:numPr>
          <w:ilvl w:val="0"/>
          <w:numId w:val="3"/>
        </w:numPr>
        <w:tabs>
          <w:tab w:val="left" w:pos="284"/>
        </w:tabs>
        <w:ind w:left="284" w:hanging="284"/>
        <w:jc w:val="both"/>
        <w:rPr>
          <w:rFonts w:ascii="Arial" w:hAnsi="Arial" w:cs="Arial"/>
          <w:color w:val="000000" w:themeColor="text1"/>
        </w:rPr>
      </w:pPr>
      <w:r w:rsidRPr="009D3AD9">
        <w:rPr>
          <w:rFonts w:ascii="Arial" w:hAnsi="Arial" w:cs="Arial"/>
          <w:color w:val="000000" w:themeColor="text1"/>
          <w:szCs w:val="22"/>
        </w:rPr>
        <w:t>Powody niedokonania podziału zamówienia na części (</w:t>
      </w:r>
      <w:r w:rsidRPr="009D3AD9">
        <w:rPr>
          <w:rFonts w:ascii="Arial" w:hAnsi="Arial" w:cs="Arial"/>
          <w:b/>
          <w:color w:val="000000" w:themeColor="text1"/>
          <w:szCs w:val="22"/>
        </w:rPr>
        <w:t>art. 91 ust. 2</w:t>
      </w:r>
      <w:r w:rsidRPr="009D3AD9">
        <w:rPr>
          <w:rFonts w:ascii="Arial" w:hAnsi="Arial" w:cs="Arial"/>
          <w:color w:val="000000" w:themeColor="text1"/>
          <w:szCs w:val="22"/>
        </w:rPr>
        <w:t xml:space="preserve"> ustawy Pzp): </w:t>
      </w:r>
      <w:r w:rsidR="00FF7913" w:rsidRPr="009D3AD9">
        <w:rPr>
          <w:rFonts w:ascii="Arial" w:hAnsi="Arial" w:cs="Arial"/>
          <w:b/>
          <w:bCs/>
        </w:rPr>
        <w:t xml:space="preserve"> nie dotyczy.</w:t>
      </w:r>
    </w:p>
    <w:p w14:paraId="07DEF830" w14:textId="77777777" w:rsidR="00356553" w:rsidRPr="009D3AD9" w:rsidRDefault="00356553" w:rsidP="00773A72">
      <w:pPr>
        <w:tabs>
          <w:tab w:val="left" w:pos="284"/>
        </w:tabs>
        <w:jc w:val="both"/>
        <w:rPr>
          <w:rFonts w:ascii="Arial" w:hAnsi="Arial" w:cs="Arial"/>
          <w:color w:val="000000" w:themeColor="text1"/>
        </w:rPr>
      </w:pPr>
    </w:p>
    <w:p w14:paraId="1F003CA6" w14:textId="77777777" w:rsidR="00735BBC" w:rsidRPr="009D3AD9" w:rsidRDefault="00CE4EDB" w:rsidP="00FD7D4C">
      <w:pPr>
        <w:pStyle w:val="Akapitzlist"/>
        <w:numPr>
          <w:ilvl w:val="0"/>
          <w:numId w:val="3"/>
        </w:numPr>
        <w:tabs>
          <w:tab w:val="left" w:pos="284"/>
        </w:tabs>
        <w:ind w:left="284" w:hanging="284"/>
        <w:jc w:val="both"/>
        <w:rPr>
          <w:rFonts w:ascii="Arial" w:hAnsi="Arial" w:cs="Arial"/>
          <w:color w:val="000000" w:themeColor="text1"/>
        </w:rPr>
      </w:pPr>
      <w:r w:rsidRPr="009D3AD9">
        <w:rPr>
          <w:rFonts w:ascii="Arial" w:hAnsi="Arial" w:cs="Arial"/>
          <w:color w:val="000000"/>
        </w:rPr>
        <w:t>Zamawiający</w:t>
      </w:r>
      <w:r w:rsidR="000D35D9" w:rsidRPr="009D3AD9">
        <w:rPr>
          <w:rFonts w:ascii="Arial" w:hAnsi="Arial" w:cs="Arial"/>
          <w:color w:val="000000"/>
        </w:rPr>
        <w:t xml:space="preserve"> </w:t>
      </w:r>
      <w:r w:rsidR="00CC17A6" w:rsidRPr="009D3AD9">
        <w:rPr>
          <w:rFonts w:ascii="Arial" w:hAnsi="Arial" w:cs="Arial"/>
          <w:b/>
          <w:color w:val="000000"/>
        </w:rPr>
        <w:t>nie</w:t>
      </w:r>
      <w:r w:rsidR="00CC17A6" w:rsidRPr="009D3AD9">
        <w:rPr>
          <w:rFonts w:ascii="Arial" w:hAnsi="Arial" w:cs="Arial"/>
          <w:color w:val="000000"/>
        </w:rPr>
        <w:t xml:space="preserve"> </w:t>
      </w:r>
      <w:r w:rsidR="000D35D9" w:rsidRPr="009D3AD9">
        <w:rPr>
          <w:rFonts w:ascii="Arial" w:hAnsi="Arial" w:cs="Arial"/>
          <w:b/>
          <w:color w:val="000000"/>
        </w:rPr>
        <w:t>przewiduje</w:t>
      </w:r>
      <w:r w:rsidR="000D35D9" w:rsidRPr="009D3AD9">
        <w:rPr>
          <w:rFonts w:ascii="Arial" w:hAnsi="Arial" w:cs="Arial"/>
          <w:color w:val="000000"/>
        </w:rPr>
        <w:t xml:space="preserve"> udzielani</w:t>
      </w:r>
      <w:r w:rsidR="0036455D" w:rsidRPr="009D3AD9">
        <w:rPr>
          <w:rFonts w:ascii="Arial" w:hAnsi="Arial" w:cs="Arial"/>
          <w:color w:val="000000"/>
        </w:rPr>
        <w:t>e</w:t>
      </w:r>
      <w:r w:rsidR="000D35D9" w:rsidRPr="009D3AD9">
        <w:rPr>
          <w:rFonts w:ascii="Arial" w:hAnsi="Arial" w:cs="Arial"/>
          <w:color w:val="000000"/>
        </w:rPr>
        <w:t xml:space="preserve"> zamówień, o których mowa w </w:t>
      </w:r>
      <w:r w:rsidR="000D35D9" w:rsidRPr="009D3AD9">
        <w:rPr>
          <w:rFonts w:ascii="Arial" w:hAnsi="Arial" w:cs="Arial"/>
          <w:b/>
          <w:color w:val="000000"/>
        </w:rPr>
        <w:t>art. 214 ust. 1 pkt 7) i 8) Pzp</w:t>
      </w:r>
      <w:r w:rsidR="00FD7D4C" w:rsidRPr="009D3AD9">
        <w:rPr>
          <w:rFonts w:ascii="Arial" w:hAnsi="Arial" w:cs="Arial"/>
          <w:color w:val="000000"/>
        </w:rPr>
        <w:t xml:space="preserve">. </w:t>
      </w:r>
    </w:p>
    <w:p w14:paraId="589DD9D6" w14:textId="3616AD39" w:rsidR="000D35D9" w:rsidRPr="009D3AD9" w:rsidRDefault="00FD7D4C" w:rsidP="00735BBC">
      <w:pPr>
        <w:tabs>
          <w:tab w:val="left" w:pos="284"/>
        </w:tabs>
        <w:jc w:val="both"/>
        <w:rPr>
          <w:rFonts w:ascii="Arial" w:hAnsi="Arial" w:cs="Arial"/>
          <w:color w:val="000000" w:themeColor="text1"/>
        </w:rPr>
      </w:pPr>
      <w:r w:rsidRPr="009D3AD9">
        <w:rPr>
          <w:rFonts w:ascii="Arial" w:hAnsi="Arial" w:cs="Arial"/>
          <w:color w:val="000000"/>
        </w:rPr>
        <w:t xml:space="preserve">  </w:t>
      </w:r>
    </w:p>
    <w:p w14:paraId="35DA864E" w14:textId="731D13C7" w:rsidR="0036455D" w:rsidRPr="009D3AD9" w:rsidRDefault="0036455D" w:rsidP="0036455D">
      <w:pPr>
        <w:pStyle w:val="Akapitzlist"/>
        <w:numPr>
          <w:ilvl w:val="0"/>
          <w:numId w:val="3"/>
        </w:numPr>
        <w:tabs>
          <w:tab w:val="left" w:pos="284"/>
        </w:tabs>
        <w:ind w:left="284" w:hanging="284"/>
        <w:jc w:val="both"/>
        <w:rPr>
          <w:rFonts w:ascii="Arial" w:hAnsi="Arial" w:cs="Arial"/>
          <w:color w:val="000000"/>
        </w:rPr>
      </w:pPr>
      <w:r w:rsidRPr="009D3AD9">
        <w:rPr>
          <w:rFonts w:ascii="Arial" w:hAnsi="Arial" w:cs="Arial"/>
          <w:color w:val="000000"/>
        </w:rPr>
        <w:t xml:space="preserve">Zamawiający </w:t>
      </w:r>
      <w:r w:rsidRPr="009D3AD9">
        <w:rPr>
          <w:rFonts w:ascii="Arial" w:hAnsi="Arial" w:cs="Arial"/>
          <w:b/>
          <w:color w:val="000000"/>
        </w:rPr>
        <w:t>przewiduje</w:t>
      </w:r>
      <w:r w:rsidR="00763887" w:rsidRPr="009D3AD9">
        <w:rPr>
          <w:rFonts w:ascii="Arial" w:hAnsi="Arial" w:cs="Arial"/>
          <w:b/>
          <w:color w:val="000000"/>
        </w:rPr>
        <w:t xml:space="preserve"> </w:t>
      </w:r>
      <w:r w:rsidR="00763887" w:rsidRPr="009D3AD9">
        <w:rPr>
          <w:rFonts w:ascii="Arial" w:hAnsi="Arial" w:cs="Arial"/>
          <w:bCs/>
          <w:color w:val="000000"/>
        </w:rPr>
        <w:t>możliwość skorzystania z prawa opcji</w:t>
      </w:r>
      <w:r w:rsidR="00763887" w:rsidRPr="009D3AD9">
        <w:rPr>
          <w:rFonts w:ascii="Arial" w:hAnsi="Arial" w:cs="Arial"/>
          <w:color w:val="000000"/>
        </w:rPr>
        <w:t xml:space="preserve"> lub</w:t>
      </w:r>
      <w:r w:rsidRPr="009D3AD9">
        <w:rPr>
          <w:rFonts w:ascii="Arial" w:hAnsi="Arial" w:cs="Arial"/>
          <w:color w:val="000000"/>
        </w:rPr>
        <w:t xml:space="preserve"> udzielanie zamówień, o których mowa w </w:t>
      </w:r>
      <w:r w:rsidRPr="009D3AD9">
        <w:rPr>
          <w:rFonts w:ascii="Arial" w:hAnsi="Arial" w:cs="Arial"/>
          <w:b/>
          <w:color w:val="000000" w:themeColor="text1"/>
        </w:rPr>
        <w:t>art. 441 ust.1 Pzp</w:t>
      </w:r>
      <w:r w:rsidR="007A4EA2" w:rsidRPr="009D3AD9">
        <w:rPr>
          <w:rFonts w:ascii="Arial" w:eastAsia="SimSun" w:hAnsi="Arial" w:cs="Arial"/>
          <w:kern w:val="1"/>
          <w:lang w:eastAsia="hi-IN" w:bidi="hi-IN"/>
        </w:rPr>
        <w:t>.</w:t>
      </w:r>
    </w:p>
    <w:p w14:paraId="0B6440FC" w14:textId="77777777" w:rsidR="00735BBC" w:rsidRPr="00360AD2" w:rsidRDefault="00735BBC" w:rsidP="00735BBC">
      <w:pPr>
        <w:tabs>
          <w:tab w:val="left" w:pos="284"/>
        </w:tabs>
        <w:jc w:val="both"/>
        <w:rPr>
          <w:rFonts w:ascii="Arial" w:hAnsi="Arial" w:cs="Arial"/>
          <w:color w:val="000000"/>
          <w:highlight w:val="yellow"/>
        </w:rPr>
      </w:pPr>
    </w:p>
    <w:p w14:paraId="02A7F121" w14:textId="4EA2BC60" w:rsidR="009C37DE" w:rsidRPr="00E12C7B" w:rsidRDefault="00EB663E" w:rsidP="00A9468A">
      <w:pPr>
        <w:pStyle w:val="Akapitzlist"/>
        <w:numPr>
          <w:ilvl w:val="0"/>
          <w:numId w:val="3"/>
        </w:numPr>
        <w:ind w:left="284" w:hanging="284"/>
        <w:jc w:val="both"/>
        <w:rPr>
          <w:rFonts w:ascii="Arial" w:hAnsi="Arial" w:cs="Arial"/>
        </w:rPr>
      </w:pPr>
      <w:r w:rsidRPr="00E12C7B">
        <w:rPr>
          <w:rFonts w:ascii="Arial" w:hAnsi="Arial" w:cs="Arial"/>
          <w:color w:val="000000"/>
        </w:rPr>
        <w:t xml:space="preserve">Kwota, jaką zamawiający zamierza przeznaczyć na sfinansowanie zamówienia: </w:t>
      </w:r>
    </w:p>
    <w:p w14:paraId="46749A77" w14:textId="3896CB7F" w:rsidR="00D37768" w:rsidRPr="00E12C7B" w:rsidRDefault="00980B40" w:rsidP="00950FF5">
      <w:pPr>
        <w:ind w:left="284" w:right="-2"/>
        <w:jc w:val="both"/>
        <w:rPr>
          <w:rFonts w:ascii="Arial" w:hAnsi="Arial" w:cs="Arial"/>
          <w:b/>
          <w:bCs/>
          <w:iCs/>
          <w:color w:val="000000"/>
        </w:rPr>
      </w:pPr>
      <w:r w:rsidRPr="00E12C7B">
        <w:rPr>
          <w:rFonts w:ascii="Arial" w:hAnsi="Arial" w:cs="Arial"/>
          <w:b/>
          <w:bCs/>
          <w:iCs/>
          <w:color w:val="000000"/>
        </w:rPr>
        <w:t>33</w:t>
      </w:r>
      <w:r w:rsidR="00C325EE" w:rsidRPr="00E12C7B">
        <w:rPr>
          <w:rFonts w:ascii="Arial" w:hAnsi="Arial" w:cs="Arial"/>
          <w:b/>
          <w:bCs/>
          <w:iCs/>
          <w:color w:val="000000"/>
        </w:rPr>
        <w:t xml:space="preserve"> 000</w:t>
      </w:r>
      <w:r w:rsidR="003135A0" w:rsidRPr="00E12C7B">
        <w:rPr>
          <w:rFonts w:ascii="Arial" w:hAnsi="Arial" w:cs="Arial"/>
          <w:b/>
          <w:bCs/>
          <w:iCs/>
          <w:color w:val="000000"/>
        </w:rPr>
        <w:t xml:space="preserve"> zł brutto.</w:t>
      </w:r>
    </w:p>
    <w:p w14:paraId="5191094A" w14:textId="77777777" w:rsidR="00CE4EDB" w:rsidRPr="00360AD2" w:rsidRDefault="00CE4EDB" w:rsidP="00950FF5">
      <w:pPr>
        <w:ind w:left="284" w:hanging="284"/>
        <w:rPr>
          <w:rFonts w:ascii="Arial" w:hAnsi="Arial" w:cs="Arial"/>
          <w:b/>
          <w:bCs/>
          <w:iCs/>
          <w:color w:val="000000"/>
          <w:highlight w:val="yellow"/>
        </w:rPr>
      </w:pPr>
    </w:p>
    <w:p w14:paraId="5257C0B7" w14:textId="49FCDFFE" w:rsidR="00950FF5" w:rsidRPr="009D3AD9" w:rsidRDefault="00950FF5" w:rsidP="00950FF5">
      <w:pPr>
        <w:ind w:left="284"/>
        <w:jc w:val="both"/>
        <w:rPr>
          <w:rFonts w:ascii="Arial" w:hAnsi="Arial" w:cs="Arial"/>
          <w:iCs/>
          <w:color w:val="000000"/>
        </w:rPr>
      </w:pPr>
      <w:r w:rsidRPr="009D3AD9">
        <w:rPr>
          <w:rFonts w:ascii="Arial" w:hAnsi="Arial" w:cs="Arial"/>
          <w:iCs/>
          <w:color w:val="000000"/>
        </w:rPr>
        <w:t>Źródła finansowania zadania</w:t>
      </w:r>
      <w:r w:rsidR="00E40630" w:rsidRPr="009D3AD9">
        <w:rPr>
          <w:rFonts w:ascii="Arial" w:hAnsi="Arial" w:cs="Arial"/>
          <w:iCs/>
          <w:color w:val="000000"/>
        </w:rPr>
        <w:t>:</w:t>
      </w:r>
      <w:r w:rsidRPr="009D3AD9">
        <w:rPr>
          <w:rFonts w:ascii="Arial" w:hAnsi="Arial" w:cs="Arial"/>
          <w:iCs/>
          <w:color w:val="000000"/>
        </w:rPr>
        <w:t xml:space="preserve"> </w:t>
      </w:r>
    </w:p>
    <w:p w14:paraId="48ADEEE5" w14:textId="77777777" w:rsidR="00E40630" w:rsidRPr="009D3AD9" w:rsidRDefault="00E40630" w:rsidP="00E40630">
      <w:pPr>
        <w:ind w:left="284"/>
        <w:jc w:val="both"/>
        <w:rPr>
          <w:rFonts w:ascii="Arial" w:hAnsi="Arial" w:cs="Arial"/>
          <w:b/>
          <w:bCs/>
          <w:iCs/>
          <w:color w:val="000000"/>
        </w:rPr>
      </w:pPr>
      <w:r w:rsidRPr="009D3AD9">
        <w:rPr>
          <w:rFonts w:ascii="Arial" w:hAnsi="Arial" w:cs="Arial"/>
          <w:color w:val="000000"/>
        </w:rPr>
        <w:fldChar w:fldCharType="begin">
          <w:ffData>
            <w:name w:val=""/>
            <w:enabled/>
            <w:calcOnExit w:val="0"/>
            <w:checkBox>
              <w:sizeAuto/>
              <w:default w:val="1"/>
            </w:checkBox>
          </w:ffData>
        </w:fldChar>
      </w:r>
      <w:r w:rsidRPr="009D3AD9">
        <w:rPr>
          <w:rFonts w:ascii="Arial" w:hAnsi="Arial" w:cs="Arial"/>
          <w:color w:val="000000"/>
        </w:rPr>
        <w:instrText xml:space="preserve"> FORMCHECKBOX </w:instrText>
      </w:r>
      <w:r w:rsidRPr="009D3AD9">
        <w:rPr>
          <w:rFonts w:ascii="Arial" w:hAnsi="Arial" w:cs="Arial"/>
          <w:color w:val="000000"/>
        </w:rPr>
      </w:r>
      <w:r w:rsidRPr="009D3AD9">
        <w:rPr>
          <w:rFonts w:ascii="Arial" w:hAnsi="Arial" w:cs="Arial"/>
          <w:color w:val="000000"/>
        </w:rPr>
        <w:fldChar w:fldCharType="separate"/>
      </w:r>
      <w:r w:rsidRPr="009D3AD9">
        <w:rPr>
          <w:rFonts w:ascii="Arial" w:hAnsi="Arial" w:cs="Arial"/>
          <w:color w:val="000000"/>
        </w:rPr>
        <w:fldChar w:fldCharType="end"/>
      </w:r>
      <w:r w:rsidRPr="009D3AD9">
        <w:rPr>
          <w:rFonts w:ascii="Arial" w:hAnsi="Arial" w:cs="Arial"/>
          <w:color w:val="000000"/>
        </w:rPr>
        <w:t xml:space="preserve"> </w:t>
      </w:r>
      <w:r w:rsidRPr="009D3AD9">
        <w:rPr>
          <w:rFonts w:ascii="Arial" w:hAnsi="Arial" w:cs="Arial"/>
          <w:b/>
          <w:bCs/>
          <w:iCs/>
          <w:color w:val="000000"/>
        </w:rPr>
        <w:t>budżet Powiatu Białostockiego</w:t>
      </w:r>
    </w:p>
    <w:p w14:paraId="7DD816C1" w14:textId="4D13E51A" w:rsidR="00950FF5" w:rsidRPr="009D3AD9" w:rsidRDefault="00C325EE" w:rsidP="00950FF5">
      <w:pPr>
        <w:ind w:left="284"/>
        <w:jc w:val="both"/>
        <w:rPr>
          <w:rFonts w:ascii="Arial" w:hAnsi="Arial" w:cs="Arial"/>
          <w:b/>
          <w:bCs/>
          <w:iCs/>
          <w:color w:val="000000"/>
        </w:rPr>
      </w:pPr>
      <w:r w:rsidRPr="009D3AD9">
        <w:rPr>
          <w:rFonts w:ascii="Arial" w:hAnsi="Arial" w:cs="Arial"/>
          <w:color w:val="000000"/>
        </w:rPr>
        <w:fldChar w:fldCharType="begin">
          <w:ffData>
            <w:name w:val=""/>
            <w:enabled/>
            <w:calcOnExit w:val="0"/>
            <w:checkBox>
              <w:sizeAuto/>
              <w:default w:val="0"/>
            </w:checkBox>
          </w:ffData>
        </w:fldChar>
      </w:r>
      <w:r w:rsidRPr="009D3AD9">
        <w:rPr>
          <w:rFonts w:ascii="Arial" w:hAnsi="Arial" w:cs="Arial"/>
          <w:color w:val="000000"/>
        </w:rPr>
        <w:instrText xml:space="preserve"> FORMCHECKBOX </w:instrText>
      </w:r>
      <w:r w:rsidRPr="009D3AD9">
        <w:rPr>
          <w:rFonts w:ascii="Arial" w:hAnsi="Arial" w:cs="Arial"/>
          <w:color w:val="000000"/>
        </w:rPr>
      </w:r>
      <w:r w:rsidRPr="009D3AD9">
        <w:rPr>
          <w:rFonts w:ascii="Arial" w:hAnsi="Arial" w:cs="Arial"/>
          <w:color w:val="000000"/>
        </w:rPr>
        <w:fldChar w:fldCharType="separate"/>
      </w:r>
      <w:r w:rsidRPr="009D3AD9">
        <w:rPr>
          <w:rFonts w:ascii="Arial" w:hAnsi="Arial" w:cs="Arial"/>
          <w:color w:val="000000"/>
        </w:rPr>
        <w:fldChar w:fldCharType="end"/>
      </w:r>
      <w:r w:rsidR="00950FF5" w:rsidRPr="009D3AD9">
        <w:rPr>
          <w:rFonts w:ascii="Arial" w:hAnsi="Arial" w:cs="Arial"/>
          <w:color w:val="000000"/>
        </w:rPr>
        <w:t xml:space="preserve"> </w:t>
      </w:r>
      <w:r w:rsidR="00950FF5" w:rsidRPr="009D3AD9">
        <w:rPr>
          <w:rFonts w:ascii="Arial" w:hAnsi="Arial" w:cs="Arial"/>
          <w:b/>
          <w:bCs/>
          <w:iCs/>
          <w:color w:val="000000"/>
        </w:rPr>
        <w:t>Rządowy Fundusz Rozwoju Dróg</w:t>
      </w:r>
      <w:r w:rsidR="00E40630" w:rsidRPr="009D3AD9">
        <w:rPr>
          <w:rFonts w:ascii="Arial" w:hAnsi="Arial" w:cs="Arial"/>
          <w:b/>
          <w:bCs/>
          <w:iCs/>
          <w:color w:val="000000"/>
        </w:rPr>
        <w:t xml:space="preserve"> </w:t>
      </w:r>
      <w:r w:rsidR="00E40630" w:rsidRPr="009D3AD9">
        <w:rPr>
          <w:rFonts w:ascii="Arial" w:hAnsi="Arial" w:cs="Arial"/>
          <w:iCs/>
          <w:color w:val="000000"/>
        </w:rPr>
        <w:t>(kwota do pozyskania)</w:t>
      </w:r>
    </w:p>
    <w:p w14:paraId="6ED4C37C" w14:textId="5988FABE" w:rsidR="00950FF5" w:rsidRPr="009D3AD9" w:rsidRDefault="009D3AD9" w:rsidP="00950FF5">
      <w:pPr>
        <w:ind w:left="284"/>
        <w:jc w:val="both"/>
        <w:rPr>
          <w:rFonts w:ascii="Arial" w:hAnsi="Arial" w:cs="Arial"/>
          <w:b/>
          <w:bCs/>
          <w:iCs/>
          <w:color w:val="000000"/>
        </w:rPr>
      </w:pPr>
      <w:r w:rsidRPr="009D3AD9">
        <w:rPr>
          <w:rFonts w:ascii="Arial" w:hAnsi="Arial" w:cs="Arial"/>
          <w:color w:val="000000"/>
        </w:rPr>
        <w:lastRenderedPageBreak/>
        <w:fldChar w:fldCharType="begin">
          <w:ffData>
            <w:name w:val=""/>
            <w:enabled/>
            <w:calcOnExit w:val="0"/>
            <w:checkBox>
              <w:sizeAuto/>
              <w:default w:val="0"/>
            </w:checkBox>
          </w:ffData>
        </w:fldChar>
      </w:r>
      <w:r w:rsidRPr="009D3AD9">
        <w:rPr>
          <w:rFonts w:ascii="Arial" w:hAnsi="Arial" w:cs="Arial"/>
          <w:color w:val="000000"/>
        </w:rPr>
        <w:instrText xml:space="preserve"> FORMCHECKBOX </w:instrText>
      </w:r>
      <w:r w:rsidRPr="009D3AD9">
        <w:rPr>
          <w:rFonts w:ascii="Arial" w:hAnsi="Arial" w:cs="Arial"/>
          <w:color w:val="000000"/>
        </w:rPr>
      </w:r>
      <w:r w:rsidRPr="009D3AD9">
        <w:rPr>
          <w:rFonts w:ascii="Arial" w:hAnsi="Arial" w:cs="Arial"/>
          <w:color w:val="000000"/>
        </w:rPr>
        <w:fldChar w:fldCharType="separate"/>
      </w:r>
      <w:r w:rsidRPr="009D3AD9">
        <w:rPr>
          <w:rFonts w:ascii="Arial" w:hAnsi="Arial" w:cs="Arial"/>
          <w:color w:val="000000"/>
        </w:rPr>
        <w:fldChar w:fldCharType="end"/>
      </w:r>
      <w:r w:rsidR="00950FF5" w:rsidRPr="009D3AD9">
        <w:rPr>
          <w:rFonts w:ascii="Arial" w:hAnsi="Arial" w:cs="Arial"/>
          <w:color w:val="000000"/>
        </w:rPr>
        <w:t xml:space="preserve"> </w:t>
      </w:r>
      <w:r w:rsidR="00950FF5" w:rsidRPr="009D3AD9">
        <w:rPr>
          <w:rFonts w:ascii="Arial" w:hAnsi="Arial" w:cs="Arial"/>
          <w:b/>
          <w:bCs/>
          <w:iCs/>
          <w:color w:val="000000"/>
        </w:rPr>
        <w:t>budżet Gminy</w:t>
      </w:r>
      <w:r w:rsidR="00E40630" w:rsidRPr="009D3AD9">
        <w:rPr>
          <w:rFonts w:ascii="Arial" w:hAnsi="Arial" w:cs="Arial"/>
          <w:b/>
          <w:bCs/>
          <w:iCs/>
          <w:color w:val="000000"/>
        </w:rPr>
        <w:t xml:space="preserve"> </w:t>
      </w:r>
      <w:r w:rsidR="00E40630" w:rsidRPr="009D3AD9">
        <w:rPr>
          <w:rFonts w:ascii="Arial" w:hAnsi="Arial" w:cs="Arial"/>
          <w:iCs/>
          <w:color w:val="000000"/>
        </w:rPr>
        <w:t>(kwota do pozyskania)</w:t>
      </w:r>
    </w:p>
    <w:p w14:paraId="3D0E86B2" w14:textId="60EB9D42" w:rsidR="00950FF5" w:rsidRPr="009D3AD9" w:rsidRDefault="00950FF5" w:rsidP="00950FF5">
      <w:pPr>
        <w:ind w:left="284"/>
        <w:jc w:val="both"/>
        <w:rPr>
          <w:rFonts w:ascii="Arial" w:hAnsi="Arial" w:cs="Arial"/>
          <w:b/>
          <w:bCs/>
          <w:iCs/>
          <w:color w:val="000000"/>
        </w:rPr>
      </w:pPr>
      <w:r w:rsidRPr="009D3AD9">
        <w:rPr>
          <w:rFonts w:ascii="Arial" w:hAnsi="Arial" w:cs="Arial"/>
          <w:color w:val="000000"/>
        </w:rPr>
        <w:fldChar w:fldCharType="begin">
          <w:ffData>
            <w:name w:val=""/>
            <w:enabled/>
            <w:calcOnExit w:val="0"/>
            <w:checkBox>
              <w:sizeAuto/>
              <w:default w:val="0"/>
            </w:checkBox>
          </w:ffData>
        </w:fldChar>
      </w:r>
      <w:r w:rsidRPr="009D3AD9">
        <w:rPr>
          <w:rFonts w:ascii="Arial" w:hAnsi="Arial" w:cs="Arial"/>
          <w:color w:val="000000"/>
        </w:rPr>
        <w:instrText xml:space="preserve"> FORMCHECKBOX </w:instrText>
      </w:r>
      <w:r w:rsidRPr="009D3AD9">
        <w:rPr>
          <w:rFonts w:ascii="Arial" w:hAnsi="Arial" w:cs="Arial"/>
          <w:color w:val="000000"/>
        </w:rPr>
      </w:r>
      <w:r w:rsidRPr="009D3AD9">
        <w:rPr>
          <w:rFonts w:ascii="Arial" w:hAnsi="Arial" w:cs="Arial"/>
          <w:color w:val="000000"/>
        </w:rPr>
        <w:fldChar w:fldCharType="separate"/>
      </w:r>
      <w:r w:rsidRPr="009D3AD9">
        <w:rPr>
          <w:rFonts w:ascii="Arial" w:hAnsi="Arial" w:cs="Arial"/>
          <w:color w:val="000000"/>
        </w:rPr>
        <w:fldChar w:fldCharType="end"/>
      </w:r>
      <w:r w:rsidRPr="009D3AD9">
        <w:rPr>
          <w:rFonts w:ascii="Arial" w:hAnsi="Arial" w:cs="Arial"/>
          <w:color w:val="000000"/>
        </w:rPr>
        <w:t xml:space="preserve"> </w:t>
      </w:r>
      <w:r w:rsidRPr="009D3AD9">
        <w:rPr>
          <w:rFonts w:ascii="Arial" w:hAnsi="Arial" w:cs="Arial"/>
          <w:b/>
          <w:bCs/>
          <w:iCs/>
          <w:color w:val="000000"/>
        </w:rPr>
        <w:t>Inne</w:t>
      </w:r>
      <w:r w:rsidR="00225621" w:rsidRPr="009D3AD9">
        <w:rPr>
          <w:rFonts w:ascii="Arial" w:hAnsi="Arial" w:cs="Arial"/>
          <w:b/>
          <w:bCs/>
          <w:iCs/>
          <w:color w:val="000000"/>
        </w:rPr>
        <w:t xml:space="preserve"> </w:t>
      </w:r>
      <w:r w:rsidR="00225621" w:rsidRPr="009D3AD9">
        <w:rPr>
          <w:rFonts w:ascii="Arial" w:hAnsi="Arial" w:cs="Arial"/>
          <w:iCs/>
          <w:color w:val="000000"/>
        </w:rPr>
        <w:t>………..</w:t>
      </w:r>
      <w:r w:rsidR="00E40630" w:rsidRPr="009D3AD9">
        <w:rPr>
          <w:rFonts w:ascii="Arial" w:hAnsi="Arial" w:cs="Arial"/>
          <w:iCs/>
          <w:color w:val="000000"/>
        </w:rPr>
        <w:t xml:space="preserve"> (kwota do pozyskania)</w:t>
      </w:r>
    </w:p>
    <w:p w14:paraId="3C277F9F" w14:textId="77777777" w:rsidR="00950FF5" w:rsidRPr="009D3AD9" w:rsidRDefault="00950FF5" w:rsidP="00F65728">
      <w:pPr>
        <w:ind w:left="284" w:hanging="284"/>
        <w:rPr>
          <w:rFonts w:ascii="Arial" w:hAnsi="Arial" w:cs="Arial"/>
          <w:b/>
          <w:color w:val="000000"/>
        </w:rPr>
      </w:pPr>
    </w:p>
    <w:p w14:paraId="7BECC76F" w14:textId="61B4D043" w:rsidR="00B21D8C" w:rsidRPr="009D3AD9" w:rsidRDefault="00844B38" w:rsidP="00924034">
      <w:pPr>
        <w:ind w:left="284" w:hanging="284"/>
        <w:rPr>
          <w:rFonts w:ascii="Arial" w:hAnsi="Arial" w:cs="Arial"/>
          <w:b/>
          <w:color w:val="000000"/>
        </w:rPr>
      </w:pPr>
      <w:r w:rsidRPr="009D3AD9">
        <w:rPr>
          <w:rFonts w:ascii="Arial" w:hAnsi="Arial" w:cs="Arial"/>
          <w:b/>
          <w:color w:val="000000"/>
        </w:rPr>
        <w:t>I</w:t>
      </w:r>
      <w:r w:rsidR="00B21D8C" w:rsidRPr="009D3AD9">
        <w:rPr>
          <w:rFonts w:ascii="Arial" w:hAnsi="Arial" w:cs="Arial"/>
          <w:b/>
          <w:color w:val="000000"/>
        </w:rPr>
        <w:t>II.</w:t>
      </w:r>
      <w:r w:rsidR="00F65728" w:rsidRPr="009D3AD9">
        <w:rPr>
          <w:rFonts w:ascii="Arial" w:hAnsi="Arial" w:cs="Arial"/>
          <w:b/>
          <w:color w:val="000000"/>
        </w:rPr>
        <w:tab/>
      </w:r>
      <w:r w:rsidR="00B21D8C" w:rsidRPr="009D3AD9">
        <w:rPr>
          <w:rFonts w:ascii="Arial" w:hAnsi="Arial" w:cs="Arial"/>
          <w:b/>
          <w:color w:val="000000"/>
        </w:rPr>
        <w:t>TERMIN WYKONANIA ZAMÓWIENIA</w:t>
      </w:r>
    </w:p>
    <w:p w14:paraId="1DB78691" w14:textId="718DDEC2" w:rsidR="00A600E4" w:rsidRPr="009D3AD9" w:rsidRDefault="00231033" w:rsidP="00231033">
      <w:pPr>
        <w:jc w:val="both"/>
        <w:rPr>
          <w:rFonts w:ascii="Arial" w:hAnsi="Arial" w:cs="Arial"/>
          <w:b/>
          <w:color w:val="000000"/>
        </w:rPr>
      </w:pPr>
      <w:r w:rsidRPr="009D3AD9">
        <w:rPr>
          <w:rFonts w:ascii="Arial" w:hAnsi="Arial" w:cs="Arial"/>
          <w:b/>
          <w:color w:val="000000"/>
        </w:rPr>
        <w:t xml:space="preserve">do </w:t>
      </w:r>
      <w:r w:rsidR="009D3AD9" w:rsidRPr="009D3AD9">
        <w:rPr>
          <w:rFonts w:ascii="Arial" w:hAnsi="Arial" w:cs="Arial"/>
          <w:b/>
          <w:color w:val="000000"/>
        </w:rPr>
        <w:t>80 dni</w:t>
      </w:r>
      <w:r w:rsidRPr="009D3AD9">
        <w:rPr>
          <w:rFonts w:ascii="Arial" w:hAnsi="Arial" w:cs="Arial"/>
          <w:b/>
          <w:color w:val="000000"/>
        </w:rPr>
        <w:t xml:space="preserve"> od dnia podpisania umowy.</w:t>
      </w:r>
    </w:p>
    <w:p w14:paraId="4BB6A06D" w14:textId="77777777" w:rsidR="00231033" w:rsidRPr="009D3AD9" w:rsidRDefault="00231033" w:rsidP="00231033">
      <w:pPr>
        <w:jc w:val="both"/>
        <w:rPr>
          <w:rFonts w:ascii="Arial" w:hAnsi="Arial" w:cs="Arial"/>
          <w:b/>
          <w:bCs/>
          <w:iCs/>
          <w:color w:val="FF0000"/>
          <w:sz w:val="22"/>
        </w:rPr>
      </w:pPr>
    </w:p>
    <w:p w14:paraId="3EAD3D95" w14:textId="26072589" w:rsidR="00030019" w:rsidRPr="009D3AD9" w:rsidRDefault="00030019" w:rsidP="00605488">
      <w:pPr>
        <w:jc w:val="both"/>
        <w:rPr>
          <w:rFonts w:ascii="Arial" w:hAnsi="Arial" w:cs="Arial"/>
          <w:b/>
          <w:color w:val="000000"/>
        </w:rPr>
      </w:pPr>
      <w:r w:rsidRPr="009D3AD9">
        <w:rPr>
          <w:rFonts w:ascii="Arial" w:hAnsi="Arial" w:cs="Arial"/>
          <w:b/>
          <w:color w:val="000000"/>
        </w:rPr>
        <w:t>IV.</w:t>
      </w:r>
      <w:r w:rsidR="00605488" w:rsidRPr="009D3AD9">
        <w:rPr>
          <w:rFonts w:ascii="Arial" w:hAnsi="Arial" w:cs="Arial"/>
          <w:b/>
          <w:color w:val="000000"/>
        </w:rPr>
        <w:t xml:space="preserve"> </w:t>
      </w:r>
      <w:r w:rsidRPr="009D3AD9">
        <w:rPr>
          <w:rFonts w:ascii="Arial" w:hAnsi="Arial" w:cs="Arial"/>
          <w:b/>
          <w:color w:val="000000"/>
        </w:rPr>
        <w:t>WARUNKI UDZIAŁU W POSTĘPOWANIU</w:t>
      </w:r>
    </w:p>
    <w:p w14:paraId="6E4E4B99" w14:textId="5FBED17A" w:rsidR="00C325EE" w:rsidRPr="00420FF8" w:rsidRDefault="00C325EE" w:rsidP="00C325EE">
      <w:pPr>
        <w:jc w:val="both"/>
        <w:rPr>
          <w:rFonts w:ascii="Arial" w:hAnsi="Arial" w:cs="Arial"/>
          <w:color w:val="000000" w:themeColor="text1"/>
        </w:rPr>
      </w:pPr>
      <w:r w:rsidRPr="009D3AD9">
        <w:rPr>
          <w:rFonts w:ascii="Arial" w:hAnsi="Arial" w:cs="Arial"/>
          <w:color w:val="000000" w:themeColor="text1"/>
        </w:rPr>
        <w:t xml:space="preserve">O udzielenie zamówienia mogą ubiegać się wykonawcy, którzy spełniają warunki dotyczące </w:t>
      </w:r>
      <w:r w:rsidRPr="009D3AD9">
        <w:rPr>
          <w:rFonts w:ascii="Arial" w:hAnsi="Arial" w:cs="Arial"/>
          <w:b/>
          <w:bCs/>
          <w:color w:val="000000" w:themeColor="text1"/>
        </w:rPr>
        <w:t>zdolności technicznej lub zawodowej</w:t>
      </w:r>
      <w:r w:rsidRPr="009D3AD9">
        <w:rPr>
          <w:rFonts w:ascii="Arial" w:hAnsi="Arial" w:cs="Arial"/>
          <w:color w:val="000000" w:themeColor="text1"/>
        </w:rPr>
        <w:t>: ww. warunek zostanie spełniony</w:t>
      </w:r>
      <w:r w:rsidR="00B555F7" w:rsidRPr="009D3AD9">
        <w:rPr>
          <w:rFonts w:ascii="Arial" w:hAnsi="Arial" w:cs="Arial"/>
          <w:color w:val="000000" w:themeColor="text1"/>
        </w:rPr>
        <w:t>,</w:t>
      </w:r>
      <w:r w:rsidRPr="009D3AD9">
        <w:rPr>
          <w:rFonts w:ascii="Arial" w:hAnsi="Arial" w:cs="Arial"/>
          <w:color w:val="000000" w:themeColor="text1"/>
        </w:rPr>
        <w:t xml:space="preserve"> </w:t>
      </w:r>
      <w:r w:rsidRPr="00420FF8">
        <w:rPr>
          <w:rFonts w:ascii="Arial" w:hAnsi="Arial" w:cs="Arial"/>
          <w:color w:val="000000" w:themeColor="text1"/>
        </w:rPr>
        <w:t xml:space="preserve">jeżeli wykonawca wykaże, że: </w:t>
      </w:r>
    </w:p>
    <w:p w14:paraId="394CD0BA" w14:textId="0F0957CE" w:rsidR="004F2F33" w:rsidRPr="00420FF8" w:rsidRDefault="00C325EE" w:rsidP="001308B0">
      <w:pPr>
        <w:pStyle w:val="Akapitzlist"/>
        <w:numPr>
          <w:ilvl w:val="1"/>
          <w:numId w:val="20"/>
        </w:numPr>
        <w:ind w:left="284" w:right="-14" w:hanging="284"/>
        <w:jc w:val="both"/>
        <w:rPr>
          <w:rFonts w:ascii="Arial" w:hAnsi="Arial" w:cs="Arial"/>
        </w:rPr>
      </w:pPr>
      <w:r w:rsidRPr="00420FF8">
        <w:rPr>
          <w:rFonts w:ascii="Arial" w:hAnsi="Arial" w:cs="Arial"/>
        </w:rPr>
        <w:t xml:space="preserve"> wykonał należycie w okresie ostatnich </w:t>
      </w:r>
      <w:r w:rsidR="009D3AD9" w:rsidRPr="00420FF8">
        <w:rPr>
          <w:rFonts w:ascii="Arial" w:hAnsi="Arial" w:cs="Arial"/>
          <w:b/>
          <w:color w:val="EE0000"/>
        </w:rPr>
        <w:t>3</w:t>
      </w:r>
      <w:r w:rsidRPr="00420FF8">
        <w:rPr>
          <w:rFonts w:ascii="Arial" w:hAnsi="Arial" w:cs="Arial"/>
          <w:b/>
          <w:color w:val="EE0000"/>
        </w:rPr>
        <w:t xml:space="preserve"> lat</w:t>
      </w:r>
      <w:r w:rsidRPr="00420FF8">
        <w:rPr>
          <w:rFonts w:ascii="Arial" w:hAnsi="Arial" w:cs="Arial"/>
          <w:color w:val="EE0000"/>
        </w:rPr>
        <w:t xml:space="preserve"> </w:t>
      </w:r>
      <w:r w:rsidRPr="00420FF8">
        <w:rPr>
          <w:rFonts w:ascii="Arial" w:hAnsi="Arial" w:cs="Arial"/>
        </w:rPr>
        <w:t xml:space="preserve">przed upływem terminu składania ofert, a jeżeli okres prowadzenia działalności jest krótszy – w tym okresie - </w:t>
      </w:r>
      <w:r w:rsidRPr="00420FF8">
        <w:rPr>
          <w:rFonts w:ascii="Arial" w:hAnsi="Arial" w:cs="Arial"/>
          <w:b/>
        </w:rPr>
        <w:t xml:space="preserve">co najmniej dwie usługi. </w:t>
      </w:r>
      <w:r w:rsidRPr="00420FF8">
        <w:rPr>
          <w:rFonts w:ascii="Arial" w:hAnsi="Arial" w:cs="Arial"/>
        </w:rPr>
        <w:t xml:space="preserve">Zamawiający przez jedną usługę rozumie </w:t>
      </w:r>
      <w:r w:rsidR="007F62A7" w:rsidRPr="00420FF8">
        <w:rPr>
          <w:rFonts w:ascii="Arial" w:hAnsi="Arial" w:cs="Arial"/>
        </w:rPr>
        <w:t xml:space="preserve">wykonanie na podstawie jednej umowy dokumentacji formalno-prawnej podziału co najmniej </w:t>
      </w:r>
      <w:r w:rsidR="007F62A7" w:rsidRPr="00420FF8">
        <w:rPr>
          <w:rFonts w:ascii="Arial" w:hAnsi="Arial" w:cs="Arial"/>
          <w:b/>
          <w:bCs/>
        </w:rPr>
        <w:t>1</w:t>
      </w:r>
      <w:r w:rsidR="00E12C7B">
        <w:rPr>
          <w:rFonts w:ascii="Arial" w:hAnsi="Arial" w:cs="Arial"/>
          <w:b/>
          <w:bCs/>
        </w:rPr>
        <w:t>2</w:t>
      </w:r>
      <w:r w:rsidR="007F62A7" w:rsidRPr="00420FF8">
        <w:rPr>
          <w:rFonts w:ascii="Arial" w:hAnsi="Arial" w:cs="Arial"/>
          <w:b/>
          <w:bCs/>
        </w:rPr>
        <w:t xml:space="preserve"> działek</w:t>
      </w:r>
      <w:r w:rsidR="001308B0" w:rsidRPr="00420FF8">
        <w:rPr>
          <w:rFonts w:ascii="Arial" w:hAnsi="Arial" w:cs="Arial"/>
        </w:rPr>
        <w:br/>
      </w:r>
      <w:r w:rsidR="007F62A7" w:rsidRPr="00420FF8">
        <w:rPr>
          <w:rFonts w:ascii="Arial" w:hAnsi="Arial" w:cs="Arial"/>
        </w:rPr>
        <w:t>w celu wydzielenia gruntów zajętych pod drogę publiczną</w:t>
      </w:r>
      <w:r w:rsidR="001308B0" w:rsidRPr="00420FF8">
        <w:rPr>
          <w:rFonts w:ascii="Arial" w:hAnsi="Arial" w:cs="Arial"/>
        </w:rPr>
        <w:t xml:space="preserve">, która została odebrana przez inwestora na podstawie protokołu lub innego równoważnego dokumentu. </w:t>
      </w:r>
      <w:r w:rsidR="007F62A7" w:rsidRPr="00420FF8">
        <w:rPr>
          <w:rFonts w:ascii="Arial" w:hAnsi="Arial" w:cs="Arial"/>
        </w:rPr>
        <w:t xml:space="preserve"> </w:t>
      </w:r>
    </w:p>
    <w:p w14:paraId="25D73664" w14:textId="52F039E6" w:rsidR="00C325EE" w:rsidRPr="00420FF8" w:rsidRDefault="00C325EE" w:rsidP="004F2F33">
      <w:pPr>
        <w:pStyle w:val="Akapitzlist"/>
        <w:ind w:left="284" w:right="-14"/>
        <w:jc w:val="both"/>
        <w:rPr>
          <w:rFonts w:ascii="Arial" w:hAnsi="Arial" w:cs="Arial"/>
        </w:rPr>
      </w:pPr>
      <w:r w:rsidRPr="00420FF8">
        <w:rPr>
          <w:rFonts w:ascii="Arial" w:hAnsi="Arial" w:cs="Arial"/>
        </w:rPr>
        <w:t xml:space="preserve">W przypadku składania oferty wspólnej ww. warunek musi spełniać co najmniej jeden z Wykonawców w całości. </w:t>
      </w:r>
    </w:p>
    <w:p w14:paraId="77FF5079" w14:textId="2D4B04EE" w:rsidR="00C325EE" w:rsidRPr="00420FF8" w:rsidRDefault="00C325EE" w:rsidP="00420FF8">
      <w:pPr>
        <w:ind w:left="284" w:right="-14"/>
        <w:jc w:val="both"/>
        <w:rPr>
          <w:rFonts w:ascii="Arial" w:hAnsi="Arial" w:cs="Arial"/>
        </w:rPr>
      </w:pPr>
      <w:r w:rsidRPr="00420FF8">
        <w:rPr>
          <w:rFonts w:ascii="Arial" w:hAnsi="Arial" w:cs="Arial"/>
        </w:rPr>
        <w:t>W przypadku powołania się przez Wykonawcę na zasoby innych podmiotów ww. warunek musi spełniać co najmniej jeden z tych podmiotów w całości</w:t>
      </w:r>
      <w:r w:rsidR="00420FF8" w:rsidRPr="00420FF8">
        <w:rPr>
          <w:rFonts w:ascii="Arial" w:hAnsi="Arial" w:cs="Arial"/>
        </w:rPr>
        <w:t>;</w:t>
      </w:r>
    </w:p>
    <w:p w14:paraId="7485BFA3" w14:textId="0D4611F4" w:rsidR="001308B0" w:rsidRPr="00420FF8" w:rsidRDefault="00C325EE" w:rsidP="00420FF8">
      <w:pPr>
        <w:pStyle w:val="Akapitzlist"/>
        <w:numPr>
          <w:ilvl w:val="1"/>
          <w:numId w:val="20"/>
        </w:numPr>
        <w:ind w:left="284" w:right="54" w:hanging="284"/>
        <w:jc w:val="both"/>
        <w:rPr>
          <w:rFonts w:ascii="Arial" w:hAnsi="Arial" w:cs="Arial"/>
        </w:rPr>
      </w:pPr>
      <w:r w:rsidRPr="00420FF8">
        <w:rPr>
          <w:rFonts w:ascii="Arial" w:hAnsi="Arial" w:cs="Arial"/>
        </w:rPr>
        <w:t xml:space="preserve"> dysponuje lub będzie dysponował </w:t>
      </w:r>
      <w:r w:rsidRPr="00420FF8">
        <w:rPr>
          <w:rFonts w:ascii="Arial" w:hAnsi="Arial" w:cs="Arial"/>
          <w:b/>
        </w:rPr>
        <w:t xml:space="preserve">minimum jedną osobą </w:t>
      </w:r>
      <w:r w:rsidRPr="00420FF8">
        <w:rPr>
          <w:rFonts w:ascii="Arial" w:hAnsi="Arial" w:cs="Arial"/>
          <w:bCs/>
        </w:rPr>
        <w:t>z uprawnieniami</w:t>
      </w:r>
      <w:r w:rsidR="001308B0" w:rsidRPr="00420FF8">
        <w:rPr>
          <w:rFonts w:ascii="Arial" w:hAnsi="Arial" w:cs="Arial"/>
          <w:b/>
        </w:rPr>
        <w:t xml:space="preserve"> geodezyjnymi </w:t>
      </w:r>
      <w:r w:rsidR="001308B0" w:rsidRPr="00420FF8">
        <w:rPr>
          <w:rFonts w:ascii="Arial" w:hAnsi="Arial" w:cs="Arial"/>
          <w:bCs/>
        </w:rPr>
        <w:t>w zakresie rozgraniczania</w:t>
      </w:r>
      <w:r w:rsidR="00420FF8" w:rsidRPr="00420FF8">
        <w:rPr>
          <w:rFonts w:ascii="Arial" w:hAnsi="Arial" w:cs="Arial"/>
          <w:bCs/>
        </w:rPr>
        <w:t>,</w:t>
      </w:r>
      <w:r w:rsidR="001308B0" w:rsidRPr="00420FF8">
        <w:rPr>
          <w:rFonts w:ascii="Arial" w:hAnsi="Arial" w:cs="Arial"/>
          <w:bCs/>
        </w:rPr>
        <w:t xml:space="preserve"> podziałów nieruchomości oraz sporządzania dokumentów do celów prawnych</w:t>
      </w:r>
      <w:r w:rsidRPr="00420FF8">
        <w:rPr>
          <w:rFonts w:ascii="Arial" w:hAnsi="Arial" w:cs="Arial"/>
          <w:bCs/>
          <w:color w:val="000000" w:themeColor="text1"/>
        </w:rPr>
        <w:t>, która wykonała</w:t>
      </w:r>
      <w:r w:rsidRPr="00420FF8">
        <w:rPr>
          <w:rFonts w:ascii="Arial" w:hAnsi="Arial" w:cs="Arial"/>
          <w:b/>
          <w:color w:val="000000" w:themeColor="text1"/>
        </w:rPr>
        <w:t xml:space="preserve"> co najmniej </w:t>
      </w:r>
      <w:r w:rsidRPr="00420FF8">
        <w:rPr>
          <w:rFonts w:ascii="Arial" w:hAnsi="Arial" w:cs="Arial"/>
          <w:b/>
          <w:bCs/>
        </w:rPr>
        <w:t>jedną</w:t>
      </w:r>
      <w:r w:rsidRPr="00420FF8">
        <w:rPr>
          <w:rFonts w:ascii="Arial" w:hAnsi="Arial" w:cs="Arial"/>
          <w:bCs/>
        </w:rPr>
        <w:t xml:space="preserve"> </w:t>
      </w:r>
      <w:r w:rsidRPr="00420FF8">
        <w:rPr>
          <w:rFonts w:ascii="Arial" w:hAnsi="Arial" w:cs="Arial"/>
          <w:b/>
          <w:bCs/>
        </w:rPr>
        <w:t xml:space="preserve">dokumentację </w:t>
      </w:r>
      <w:r w:rsidR="00420FF8" w:rsidRPr="00420FF8">
        <w:rPr>
          <w:rFonts w:ascii="Arial" w:hAnsi="Arial" w:cs="Arial"/>
          <w:b/>
          <w:bCs/>
        </w:rPr>
        <w:t xml:space="preserve">formalno-prawną </w:t>
      </w:r>
      <w:r w:rsidR="00420FF8" w:rsidRPr="00420FF8">
        <w:rPr>
          <w:rFonts w:ascii="Arial" w:hAnsi="Arial" w:cs="Arial"/>
        </w:rPr>
        <w:t xml:space="preserve">podziału co najmniej </w:t>
      </w:r>
      <w:r w:rsidR="00E12C7B">
        <w:rPr>
          <w:rFonts w:ascii="Arial" w:hAnsi="Arial" w:cs="Arial"/>
          <w:b/>
          <w:bCs/>
        </w:rPr>
        <w:t>6</w:t>
      </w:r>
      <w:r w:rsidR="00420FF8" w:rsidRPr="00420FF8">
        <w:rPr>
          <w:rFonts w:ascii="Arial" w:hAnsi="Arial" w:cs="Arial"/>
          <w:b/>
          <w:bCs/>
        </w:rPr>
        <w:t xml:space="preserve"> działek</w:t>
      </w:r>
      <w:r w:rsidR="00420FF8" w:rsidRPr="00420FF8">
        <w:rPr>
          <w:rFonts w:ascii="Arial" w:hAnsi="Arial" w:cs="Arial"/>
        </w:rPr>
        <w:t xml:space="preserve"> w celu wydzielenia gruntów zajętych pod drogę publiczną, która została odebrana przez inwestora na podstawie protokołu lub innego równoważnego dokumentu.  </w:t>
      </w:r>
    </w:p>
    <w:p w14:paraId="77BDDA31" w14:textId="384CC747" w:rsidR="00C325EE" w:rsidRPr="00420FF8" w:rsidRDefault="00C325EE" w:rsidP="00C325EE">
      <w:pPr>
        <w:ind w:left="284" w:right="54"/>
        <w:jc w:val="both"/>
        <w:rPr>
          <w:rFonts w:ascii="Arial" w:hAnsi="Arial" w:cs="Arial"/>
        </w:rPr>
      </w:pPr>
      <w:r w:rsidRPr="00420FF8">
        <w:rPr>
          <w:rFonts w:ascii="Arial" w:hAnsi="Arial" w:cs="Arial"/>
        </w:rPr>
        <w:t xml:space="preserve">W przypadku składania oferty wspólnej ww. warunek musi spełniać co najmniej jeden z Wykonawców w całości. </w:t>
      </w:r>
    </w:p>
    <w:p w14:paraId="49687759" w14:textId="77777777" w:rsidR="00C325EE" w:rsidRPr="00980B40" w:rsidRDefault="00C325EE" w:rsidP="00C325EE">
      <w:pPr>
        <w:tabs>
          <w:tab w:val="left" w:pos="284"/>
        </w:tabs>
        <w:ind w:left="284" w:right="-14"/>
        <w:jc w:val="both"/>
        <w:rPr>
          <w:rFonts w:ascii="Arial" w:hAnsi="Arial" w:cs="Arial"/>
        </w:rPr>
      </w:pPr>
      <w:r w:rsidRPr="00980B40">
        <w:rPr>
          <w:rFonts w:ascii="Arial" w:hAnsi="Arial" w:cs="Arial"/>
        </w:rPr>
        <w:t xml:space="preserve">W przypadku powołania się przez Wykonawcę na zasoby innych podmiotów ww. warunek musi spełniać co najmniej jeden z tych podmiotów w całości.  </w:t>
      </w:r>
    </w:p>
    <w:p w14:paraId="4E2618BE" w14:textId="77777777" w:rsidR="00D450CD" w:rsidRPr="00980B40" w:rsidRDefault="00D450CD" w:rsidP="00CF42B3">
      <w:pPr>
        <w:jc w:val="both"/>
        <w:rPr>
          <w:rFonts w:ascii="Arial" w:hAnsi="Arial" w:cs="Arial"/>
          <w:b/>
          <w:color w:val="000000"/>
        </w:rPr>
      </w:pPr>
    </w:p>
    <w:p w14:paraId="387339BD" w14:textId="77777777" w:rsidR="005E5D7F" w:rsidRPr="00980B40" w:rsidRDefault="005E5D7F" w:rsidP="00CF42B3">
      <w:pPr>
        <w:jc w:val="both"/>
        <w:rPr>
          <w:rFonts w:ascii="Arial" w:hAnsi="Arial" w:cs="Arial"/>
          <w:b/>
          <w:color w:val="000000"/>
        </w:rPr>
      </w:pPr>
      <w:r w:rsidRPr="00980B40">
        <w:rPr>
          <w:rFonts w:ascii="Arial" w:hAnsi="Arial" w:cs="Arial"/>
          <w:b/>
          <w:color w:val="000000"/>
        </w:rPr>
        <w:t>V. PODSTAWY WYKLUCZENIA Z POSTĘPOWANIA</w:t>
      </w:r>
    </w:p>
    <w:p w14:paraId="64A950D8" w14:textId="77777777" w:rsidR="002B6D1A" w:rsidRPr="00980B40" w:rsidRDefault="002B6D1A" w:rsidP="002B6D1A">
      <w:pPr>
        <w:jc w:val="both"/>
        <w:rPr>
          <w:rFonts w:ascii="Arial" w:hAnsi="Arial" w:cs="Arial"/>
          <w:color w:val="000000" w:themeColor="text1"/>
        </w:rPr>
      </w:pPr>
      <w:r w:rsidRPr="00980B40">
        <w:rPr>
          <w:rFonts w:ascii="Arial" w:hAnsi="Arial" w:cs="Arial"/>
          <w:color w:val="000000" w:themeColor="text1"/>
        </w:rPr>
        <w:t>Z postępowania o udzielenie zamówienia wyklucza się wykonawców, w stosunku</w:t>
      </w:r>
      <w:r w:rsidRPr="00980B40">
        <w:rPr>
          <w:rFonts w:ascii="Arial" w:hAnsi="Arial" w:cs="Arial"/>
          <w:color w:val="000000" w:themeColor="text1"/>
        </w:rPr>
        <w:br/>
        <w:t>do których zachodzi którakolwiek z okoliczności wskazanych w:</w:t>
      </w:r>
    </w:p>
    <w:p w14:paraId="4E8F5FD6" w14:textId="77777777" w:rsidR="002B6D1A" w:rsidRPr="00980B40" w:rsidRDefault="002B6D1A" w:rsidP="000C3D18">
      <w:pPr>
        <w:numPr>
          <w:ilvl w:val="1"/>
          <w:numId w:val="2"/>
        </w:numPr>
        <w:tabs>
          <w:tab w:val="left" w:pos="284"/>
        </w:tabs>
        <w:ind w:left="567" w:hanging="283"/>
        <w:contextualSpacing/>
        <w:jc w:val="both"/>
        <w:rPr>
          <w:rFonts w:ascii="Arial" w:hAnsi="Arial" w:cs="Arial"/>
          <w:color w:val="000000" w:themeColor="text1"/>
        </w:rPr>
      </w:pPr>
      <w:r w:rsidRPr="00980B40">
        <w:rPr>
          <w:rFonts w:ascii="Arial" w:hAnsi="Arial" w:cs="Arial"/>
          <w:b/>
          <w:bCs/>
          <w:color w:val="000000" w:themeColor="text1"/>
        </w:rPr>
        <w:t xml:space="preserve">art. 108 ust. 1 </w:t>
      </w:r>
      <w:r w:rsidRPr="00980B40">
        <w:rPr>
          <w:rFonts w:ascii="Arial" w:hAnsi="Arial" w:cs="Arial"/>
          <w:color w:val="000000" w:themeColor="text1"/>
        </w:rPr>
        <w:t>Pzp;</w:t>
      </w:r>
    </w:p>
    <w:p w14:paraId="6D5C67C3" w14:textId="4E6EBA5E" w:rsidR="002B6D1A" w:rsidRPr="00980B40" w:rsidRDefault="002B6D1A" w:rsidP="000C3D18">
      <w:pPr>
        <w:numPr>
          <w:ilvl w:val="1"/>
          <w:numId w:val="2"/>
        </w:numPr>
        <w:tabs>
          <w:tab w:val="left" w:pos="284"/>
        </w:tabs>
        <w:ind w:left="567" w:hanging="283"/>
        <w:contextualSpacing/>
        <w:jc w:val="both"/>
        <w:rPr>
          <w:rFonts w:ascii="Arial" w:hAnsi="Arial" w:cs="Arial"/>
          <w:color w:val="000000" w:themeColor="text1"/>
        </w:rPr>
      </w:pPr>
      <w:r w:rsidRPr="00980B40">
        <w:rPr>
          <w:rFonts w:ascii="Arial" w:hAnsi="Arial" w:cs="Arial"/>
          <w:b/>
          <w:bCs/>
          <w:color w:val="000000" w:themeColor="text1"/>
        </w:rPr>
        <w:t xml:space="preserve">art. 109 ust. 1 pkt 4) </w:t>
      </w:r>
      <w:r w:rsidRPr="00980B40">
        <w:rPr>
          <w:rFonts w:ascii="Arial" w:hAnsi="Arial" w:cs="Arial"/>
          <w:color w:val="000000" w:themeColor="text1"/>
        </w:rPr>
        <w:t>Pzp, tj.: w stosunku</w:t>
      </w:r>
      <w:r w:rsidR="008E0388" w:rsidRPr="00980B40">
        <w:rPr>
          <w:rFonts w:ascii="Arial" w:hAnsi="Arial" w:cs="Arial"/>
          <w:color w:val="000000" w:themeColor="text1"/>
        </w:rPr>
        <w:t>,</w:t>
      </w:r>
      <w:r w:rsidRPr="00980B40">
        <w:rPr>
          <w:rFonts w:ascii="Arial" w:hAnsi="Arial" w:cs="Arial"/>
          <w:color w:val="000000" w:themeColor="text1"/>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058793" w14:textId="4F0E8638" w:rsidR="002B6D1A" w:rsidRPr="00980B40" w:rsidRDefault="002B6D1A" w:rsidP="00687242">
      <w:pPr>
        <w:numPr>
          <w:ilvl w:val="1"/>
          <w:numId w:val="2"/>
        </w:numPr>
        <w:tabs>
          <w:tab w:val="left" w:pos="284"/>
        </w:tabs>
        <w:ind w:left="567" w:hanging="283"/>
        <w:contextualSpacing/>
        <w:jc w:val="both"/>
        <w:rPr>
          <w:rFonts w:ascii="Arial" w:hAnsi="Arial" w:cs="Arial"/>
          <w:color w:val="000000" w:themeColor="text1"/>
        </w:rPr>
      </w:pPr>
      <w:r w:rsidRPr="00980B40">
        <w:rPr>
          <w:rFonts w:ascii="Arial" w:eastAsia="Lucida Sans Unicode" w:hAnsi="Arial" w:cs="Arial"/>
          <w:b/>
          <w:color w:val="000000"/>
          <w:kern w:val="1"/>
        </w:rPr>
        <w:t xml:space="preserve">art. </w:t>
      </w:r>
      <w:r w:rsidRPr="00980B40">
        <w:rPr>
          <w:rFonts w:ascii="Arial" w:hAnsi="Arial" w:cs="Arial"/>
          <w:b/>
          <w:bCs/>
          <w:color w:val="000000"/>
        </w:rPr>
        <w:t>7 ust. 1</w:t>
      </w:r>
      <w:r w:rsidRPr="00980B40">
        <w:rPr>
          <w:rFonts w:ascii="Arial" w:eastAsia="Lucida Sans Unicode" w:hAnsi="Arial" w:cs="Arial"/>
          <w:color w:val="000000"/>
          <w:kern w:val="1"/>
        </w:rPr>
        <w:t xml:space="preserve"> </w:t>
      </w:r>
      <w:r w:rsidRPr="00980B40">
        <w:rPr>
          <w:rFonts w:ascii="Arial" w:hAnsi="Arial" w:cs="Arial"/>
          <w:bCs/>
          <w:color w:val="000000"/>
        </w:rPr>
        <w:t>ustawy z dnia 13 kwietnia 2022 r. o szczególnych rozwiązaniach</w:t>
      </w:r>
      <w:r w:rsidRPr="00980B40">
        <w:rPr>
          <w:rFonts w:ascii="Arial" w:hAnsi="Arial" w:cs="Arial"/>
          <w:bCs/>
          <w:color w:val="000000"/>
        </w:rPr>
        <w:br/>
        <w:t>w zakresie przeciwdziałania wspieraniu agresji na Ukrainę oraz służących ochronie bezpieczeństwa narodowego (</w:t>
      </w:r>
      <w:r w:rsidR="00687242" w:rsidRPr="00980B40">
        <w:rPr>
          <w:rFonts w:ascii="Arial" w:hAnsi="Arial" w:cs="Arial"/>
          <w:bCs/>
          <w:color w:val="000000"/>
        </w:rPr>
        <w:t xml:space="preserve">t.j. </w:t>
      </w:r>
      <w:r w:rsidR="00F659FD" w:rsidRPr="00980B40">
        <w:rPr>
          <w:rFonts w:ascii="Arial" w:hAnsi="Arial" w:cs="Arial"/>
          <w:color w:val="000000" w:themeColor="text1"/>
        </w:rPr>
        <w:t>Dz.U. 2025 poz. 514</w:t>
      </w:r>
      <w:r w:rsidRPr="00980B40">
        <w:rPr>
          <w:rFonts w:ascii="Arial" w:hAnsi="Arial" w:cs="Arial"/>
          <w:bCs/>
          <w:color w:val="000000"/>
        </w:rPr>
        <w:t>).</w:t>
      </w:r>
    </w:p>
    <w:p w14:paraId="62F330DC" w14:textId="77777777" w:rsidR="00B314A0" w:rsidRPr="00980B40" w:rsidRDefault="00B314A0" w:rsidP="003234EC">
      <w:pPr>
        <w:tabs>
          <w:tab w:val="left" w:pos="284"/>
        </w:tabs>
        <w:jc w:val="both"/>
        <w:rPr>
          <w:rFonts w:ascii="Arial" w:hAnsi="Arial" w:cs="Arial"/>
          <w:sz w:val="16"/>
          <w:szCs w:val="16"/>
        </w:rPr>
      </w:pPr>
    </w:p>
    <w:p w14:paraId="31494FF4" w14:textId="77777777" w:rsidR="003E45D5" w:rsidRPr="00980B40" w:rsidRDefault="003E45D5" w:rsidP="003234EC">
      <w:pPr>
        <w:tabs>
          <w:tab w:val="left" w:pos="284"/>
        </w:tabs>
        <w:jc w:val="both"/>
        <w:rPr>
          <w:rFonts w:ascii="Arial" w:hAnsi="Arial" w:cs="Arial"/>
          <w:sz w:val="16"/>
          <w:szCs w:val="16"/>
        </w:rPr>
      </w:pPr>
    </w:p>
    <w:p w14:paraId="0DDF7F05" w14:textId="29947E94" w:rsidR="00741D28" w:rsidRPr="00980B40" w:rsidRDefault="00741D28" w:rsidP="00741D28">
      <w:pPr>
        <w:tabs>
          <w:tab w:val="left" w:pos="284"/>
        </w:tabs>
        <w:jc w:val="both"/>
        <w:rPr>
          <w:rFonts w:ascii="Arial" w:hAnsi="Arial" w:cs="Arial"/>
          <w:b/>
          <w:bCs/>
          <w:color w:val="000000" w:themeColor="text1"/>
        </w:rPr>
      </w:pPr>
      <w:r w:rsidRPr="00980B40">
        <w:rPr>
          <w:rFonts w:ascii="Arial" w:hAnsi="Arial" w:cs="Arial"/>
          <w:b/>
          <w:bCs/>
          <w:color w:val="000000" w:themeColor="text1"/>
        </w:rPr>
        <w:t>VI. OŚWIADCZENIA I DOKUMENTY</w:t>
      </w:r>
    </w:p>
    <w:p w14:paraId="52189684" w14:textId="1B83A61C" w:rsidR="00741D28" w:rsidRPr="00980B40" w:rsidRDefault="00741D28" w:rsidP="000C3D18">
      <w:pPr>
        <w:numPr>
          <w:ilvl w:val="0"/>
          <w:numId w:val="4"/>
        </w:numPr>
        <w:ind w:left="426" w:hanging="426"/>
        <w:contextualSpacing/>
        <w:jc w:val="both"/>
        <w:rPr>
          <w:rFonts w:ascii="Arial" w:hAnsi="Arial" w:cs="Arial"/>
          <w:color w:val="000000" w:themeColor="text1"/>
        </w:rPr>
      </w:pPr>
      <w:r w:rsidRPr="00980B40">
        <w:rPr>
          <w:rFonts w:ascii="Arial" w:hAnsi="Arial" w:cs="Arial"/>
          <w:color w:val="000000" w:themeColor="text1"/>
        </w:rPr>
        <w:t xml:space="preserve">W celu </w:t>
      </w:r>
      <w:r w:rsidRPr="00980B40">
        <w:rPr>
          <w:rFonts w:ascii="Arial" w:hAnsi="Arial" w:cs="Arial"/>
          <w:color w:val="000000" w:themeColor="text1"/>
          <w:u w:val="single"/>
        </w:rPr>
        <w:t>wstępnego</w:t>
      </w:r>
      <w:r w:rsidRPr="00980B40">
        <w:rPr>
          <w:rFonts w:ascii="Arial" w:hAnsi="Arial" w:cs="Arial"/>
          <w:color w:val="000000" w:themeColor="text1"/>
        </w:rPr>
        <w:t xml:space="preserve"> potwierdzenia w odpowiednim zakresie spełniania warunków udziału w postępowaniu oraz braku podstaw do wykluczenia </w:t>
      </w:r>
      <w:r w:rsidRPr="00980B40">
        <w:rPr>
          <w:rFonts w:ascii="Arial" w:hAnsi="Arial" w:cs="Arial"/>
          <w:b/>
          <w:bCs/>
          <w:color w:val="000000" w:themeColor="text1"/>
        </w:rPr>
        <w:t>wykonawca dołącza</w:t>
      </w:r>
      <w:r w:rsidRPr="00980B40">
        <w:rPr>
          <w:rFonts w:ascii="Arial" w:hAnsi="Arial" w:cs="Arial"/>
          <w:color w:val="000000" w:themeColor="text1"/>
        </w:rPr>
        <w:t xml:space="preserve"> </w:t>
      </w:r>
      <w:r w:rsidRPr="00980B40">
        <w:rPr>
          <w:rFonts w:ascii="Arial" w:hAnsi="Arial" w:cs="Arial"/>
          <w:b/>
          <w:bCs/>
          <w:color w:val="000000" w:themeColor="text1"/>
        </w:rPr>
        <w:t xml:space="preserve">z </w:t>
      </w:r>
      <w:r w:rsidR="006F7490" w:rsidRPr="00980B40">
        <w:rPr>
          <w:rFonts w:ascii="Arial" w:hAnsi="Arial" w:cs="Arial"/>
          <w:b/>
          <w:bCs/>
          <w:color w:val="000000" w:themeColor="text1"/>
        </w:rPr>
        <w:t xml:space="preserve">formularzem </w:t>
      </w:r>
      <w:r w:rsidRPr="00980B40">
        <w:rPr>
          <w:rFonts w:ascii="Arial" w:hAnsi="Arial" w:cs="Arial"/>
          <w:b/>
          <w:bCs/>
          <w:color w:val="000000" w:themeColor="text1"/>
        </w:rPr>
        <w:t>ofert</w:t>
      </w:r>
      <w:r w:rsidR="006F7490" w:rsidRPr="00980B40">
        <w:rPr>
          <w:rFonts w:ascii="Arial" w:hAnsi="Arial" w:cs="Arial"/>
          <w:b/>
          <w:bCs/>
          <w:color w:val="000000" w:themeColor="text1"/>
        </w:rPr>
        <w:t xml:space="preserve">owym </w:t>
      </w:r>
      <w:r w:rsidR="006F7490" w:rsidRPr="00980B40">
        <w:rPr>
          <w:rFonts w:ascii="Arial" w:hAnsi="Arial" w:cs="Arial"/>
          <w:color w:val="000000" w:themeColor="text1"/>
        </w:rPr>
        <w:t xml:space="preserve">zgodnym z </w:t>
      </w:r>
      <w:r w:rsidR="006F7490" w:rsidRPr="00980B40">
        <w:rPr>
          <w:rFonts w:ascii="Arial" w:hAnsi="Arial" w:cs="Arial"/>
          <w:b/>
          <w:bCs/>
          <w:color w:val="000000" w:themeColor="text1"/>
        </w:rPr>
        <w:t>załącznikiem nr 2</w:t>
      </w:r>
      <w:r w:rsidR="006F7490" w:rsidRPr="00980B40">
        <w:rPr>
          <w:rFonts w:ascii="Arial" w:hAnsi="Arial" w:cs="Arial"/>
          <w:color w:val="000000" w:themeColor="text1"/>
        </w:rPr>
        <w:t xml:space="preserve"> do SWZ</w:t>
      </w:r>
      <w:r w:rsidR="00097494" w:rsidRPr="00980B40">
        <w:rPr>
          <w:rFonts w:ascii="Arial" w:hAnsi="Arial" w:cs="Arial"/>
          <w:b/>
          <w:bCs/>
          <w:color w:val="000000" w:themeColor="text1"/>
        </w:rPr>
        <w:t xml:space="preserve"> </w:t>
      </w:r>
      <w:r w:rsidR="00097494" w:rsidRPr="00980B40">
        <w:rPr>
          <w:rFonts w:ascii="Arial" w:hAnsi="Arial" w:cs="Arial"/>
          <w:b/>
          <w:bCs/>
          <w:color w:val="000000" w:themeColor="text1"/>
        </w:rPr>
        <w:br/>
      </w:r>
      <w:r w:rsidRPr="00980B40">
        <w:rPr>
          <w:rFonts w:ascii="Arial" w:hAnsi="Arial" w:cs="Arial"/>
          <w:color w:val="000000" w:themeColor="text1"/>
        </w:rPr>
        <w:t>aktualne na dzień składania ofert:</w:t>
      </w:r>
    </w:p>
    <w:p w14:paraId="14532C88" w14:textId="77777777" w:rsidR="00741D28" w:rsidRPr="00980B40" w:rsidRDefault="00741D28" w:rsidP="003376C1">
      <w:pPr>
        <w:numPr>
          <w:ilvl w:val="1"/>
          <w:numId w:val="1"/>
        </w:numPr>
        <w:ind w:left="709"/>
        <w:contextualSpacing/>
        <w:jc w:val="both"/>
        <w:rPr>
          <w:rFonts w:ascii="Arial" w:hAnsi="Arial" w:cs="Arial"/>
          <w:b/>
          <w:bCs/>
          <w:color w:val="000000" w:themeColor="text1"/>
        </w:rPr>
      </w:pPr>
      <w:r w:rsidRPr="00980B40">
        <w:rPr>
          <w:rFonts w:ascii="Arial" w:hAnsi="Arial" w:cs="Arial"/>
          <w:b/>
          <w:bCs/>
          <w:color w:val="000000" w:themeColor="text1"/>
        </w:rPr>
        <w:lastRenderedPageBreak/>
        <w:t>oświadczenie wykonawcy</w:t>
      </w:r>
      <w:r w:rsidRPr="00980B40">
        <w:rPr>
          <w:rFonts w:ascii="Arial" w:hAnsi="Arial" w:cs="Arial"/>
          <w:color w:val="000000" w:themeColor="text1"/>
        </w:rPr>
        <w:t>, o którym mowa w art. 125 ust. 1 Pzp – zgodne</w:t>
      </w:r>
      <w:r w:rsidRPr="00980B40">
        <w:rPr>
          <w:rFonts w:ascii="Arial" w:hAnsi="Arial" w:cs="Arial"/>
          <w:color w:val="000000" w:themeColor="text1"/>
        </w:rPr>
        <w:br/>
        <w:t xml:space="preserve">z </w:t>
      </w:r>
      <w:r w:rsidRPr="00980B40">
        <w:rPr>
          <w:rFonts w:ascii="Arial" w:hAnsi="Arial" w:cs="Arial"/>
          <w:b/>
          <w:bCs/>
          <w:color w:val="000000" w:themeColor="text1"/>
        </w:rPr>
        <w:t>załącznikiem nr 3</w:t>
      </w:r>
      <w:r w:rsidRPr="00980B40">
        <w:rPr>
          <w:rFonts w:ascii="Arial" w:hAnsi="Arial" w:cs="Arial"/>
          <w:color w:val="000000" w:themeColor="text1"/>
        </w:rPr>
        <w:t xml:space="preserve"> do SWZ. Powyższe oświadczenie składa każdy</w:t>
      </w:r>
      <w:r w:rsidRPr="00980B40">
        <w:rPr>
          <w:rFonts w:ascii="Arial" w:hAnsi="Arial" w:cs="Arial"/>
          <w:color w:val="000000" w:themeColor="text1"/>
        </w:rPr>
        <w:br/>
        <w:t>z wykonawców wspólnie ubiegających się o udzielenie zamówienia;</w:t>
      </w:r>
    </w:p>
    <w:p w14:paraId="55E02A6E" w14:textId="77777777" w:rsidR="00741D28" w:rsidRPr="00980B40" w:rsidRDefault="00741D28" w:rsidP="003376C1">
      <w:pPr>
        <w:numPr>
          <w:ilvl w:val="1"/>
          <w:numId w:val="1"/>
        </w:numPr>
        <w:ind w:left="709"/>
        <w:contextualSpacing/>
        <w:jc w:val="both"/>
        <w:rPr>
          <w:rFonts w:ascii="Arial" w:hAnsi="Arial" w:cs="Arial"/>
          <w:color w:val="000000" w:themeColor="text1"/>
        </w:rPr>
      </w:pPr>
      <w:r w:rsidRPr="00980B40">
        <w:rPr>
          <w:rFonts w:ascii="Arial" w:hAnsi="Arial" w:cs="Arial"/>
          <w:b/>
          <w:color w:val="000000" w:themeColor="text1"/>
        </w:rPr>
        <w:t>oświadczenie wykonawców wspólnie ubiegających się o udzielenie zamówienia</w:t>
      </w:r>
      <w:r w:rsidRPr="00980B40">
        <w:rPr>
          <w:rFonts w:ascii="Arial" w:hAnsi="Arial" w:cs="Arial"/>
          <w:color w:val="000000" w:themeColor="text1"/>
        </w:rPr>
        <w:t xml:space="preserve">, w tym prowadzących działalność w formie </w:t>
      </w:r>
      <w:r w:rsidRPr="00980B40">
        <w:rPr>
          <w:rFonts w:ascii="Arial" w:hAnsi="Arial" w:cs="Arial"/>
          <w:color w:val="000000" w:themeColor="text1"/>
          <w:u w:val="single"/>
        </w:rPr>
        <w:t>spółki cywilnej</w:t>
      </w:r>
      <w:r w:rsidRPr="00980B40">
        <w:rPr>
          <w:rFonts w:ascii="Arial" w:hAnsi="Arial" w:cs="Arial"/>
          <w:color w:val="000000" w:themeColor="text1"/>
        </w:rPr>
        <w:t>,</w:t>
      </w:r>
      <w:r w:rsidRPr="00980B40">
        <w:rPr>
          <w:rFonts w:ascii="Arial" w:hAnsi="Arial" w:cs="Arial"/>
          <w:color w:val="000000" w:themeColor="text1"/>
        </w:rPr>
        <w:br/>
        <w:t xml:space="preserve">o którym mowa w art. 117 ust. 4 Pzp </w:t>
      </w:r>
      <w:r w:rsidRPr="00980B40">
        <w:rPr>
          <w:rFonts w:ascii="Arial" w:hAnsi="Arial" w:cs="Arial"/>
          <w:bCs/>
          <w:color w:val="000000" w:themeColor="text1"/>
        </w:rPr>
        <w:t>(jeżeli dotyczy). W przypadku braku określenia przez zamawiającego warunków udziału w postępowaniu dotyczących uprawnień do prowadzenia określonej działalności gospodarczej lub zawodowej lub wykształcenia lub kwalifikacji zawodowych lub doświadczenia, wykonawcy wspólnie ubiegający się o udzielenia zamówienia nie muszą dołączać do oferty ww. oświadczenia;</w:t>
      </w:r>
    </w:p>
    <w:p w14:paraId="13C8B3AD" w14:textId="77777777" w:rsidR="00741D28" w:rsidRPr="00980B40" w:rsidRDefault="00741D28" w:rsidP="003376C1">
      <w:pPr>
        <w:numPr>
          <w:ilvl w:val="1"/>
          <w:numId w:val="1"/>
        </w:numPr>
        <w:ind w:left="709"/>
        <w:contextualSpacing/>
        <w:jc w:val="both"/>
        <w:rPr>
          <w:rFonts w:ascii="Arial" w:hAnsi="Arial" w:cs="Arial"/>
          <w:b/>
          <w:bCs/>
          <w:color w:val="000000" w:themeColor="text1"/>
        </w:rPr>
      </w:pPr>
      <w:r w:rsidRPr="00980B40">
        <w:rPr>
          <w:rFonts w:ascii="Arial" w:hAnsi="Arial" w:cs="Arial"/>
          <w:b/>
          <w:bCs/>
          <w:color w:val="000000" w:themeColor="text1"/>
        </w:rPr>
        <w:t xml:space="preserve">oświadczenie podmiotu udostępniającego zasoby </w:t>
      </w:r>
      <w:r w:rsidRPr="00980B40">
        <w:rPr>
          <w:rFonts w:ascii="Arial" w:hAnsi="Arial" w:cs="Arial"/>
          <w:color w:val="000000" w:themeColor="text1"/>
        </w:rPr>
        <w:t xml:space="preserve">(jeżeli dotyczy), o którym mowa w art. 125 ust. 1 Pzp – zgodne z </w:t>
      </w:r>
      <w:r w:rsidRPr="00980B40">
        <w:rPr>
          <w:rFonts w:ascii="Arial" w:hAnsi="Arial" w:cs="Arial"/>
          <w:b/>
          <w:bCs/>
          <w:color w:val="000000" w:themeColor="text1"/>
        </w:rPr>
        <w:t>załącznikiem nr 3</w:t>
      </w:r>
      <w:r w:rsidRPr="00980B40">
        <w:rPr>
          <w:rFonts w:ascii="Arial" w:hAnsi="Arial" w:cs="Arial"/>
          <w:color w:val="000000" w:themeColor="text1"/>
        </w:rPr>
        <w:t xml:space="preserve"> do SWZ.</w:t>
      </w:r>
      <w:r w:rsidRPr="00980B40">
        <w:rPr>
          <w:rFonts w:ascii="Arial" w:hAnsi="Arial" w:cs="Arial"/>
          <w:b/>
          <w:bCs/>
          <w:color w:val="000000" w:themeColor="text1"/>
        </w:rPr>
        <w:t xml:space="preserve"> </w:t>
      </w:r>
    </w:p>
    <w:p w14:paraId="400971DD" w14:textId="513D1430" w:rsidR="006D2006" w:rsidRPr="00980B40" w:rsidRDefault="00741D28" w:rsidP="003376C1">
      <w:pPr>
        <w:numPr>
          <w:ilvl w:val="1"/>
          <w:numId w:val="1"/>
        </w:numPr>
        <w:ind w:left="709"/>
        <w:contextualSpacing/>
        <w:jc w:val="both"/>
        <w:rPr>
          <w:rFonts w:ascii="Arial" w:hAnsi="Arial" w:cs="Arial"/>
          <w:color w:val="000000" w:themeColor="text1"/>
        </w:rPr>
      </w:pPr>
      <w:r w:rsidRPr="00980B40">
        <w:rPr>
          <w:rFonts w:ascii="Arial" w:hAnsi="Arial" w:cs="Arial"/>
          <w:b/>
          <w:bCs/>
          <w:color w:val="000000" w:themeColor="text1"/>
        </w:rPr>
        <w:t xml:space="preserve">zobowiązanie podmiotu udostępniającego zasoby </w:t>
      </w:r>
      <w:r w:rsidRPr="00980B40">
        <w:rPr>
          <w:rFonts w:ascii="Arial" w:hAnsi="Arial" w:cs="Arial"/>
          <w:color w:val="000000" w:themeColor="text1"/>
        </w:rPr>
        <w:t xml:space="preserve">(jeżeli dotyczy) – zgodne z </w:t>
      </w:r>
      <w:r w:rsidRPr="00980B40">
        <w:rPr>
          <w:rFonts w:ascii="Arial" w:hAnsi="Arial" w:cs="Arial"/>
          <w:b/>
          <w:bCs/>
          <w:color w:val="000000" w:themeColor="text1"/>
        </w:rPr>
        <w:t>załącznikiem nr 4</w:t>
      </w:r>
      <w:r w:rsidRPr="00980B40">
        <w:rPr>
          <w:rFonts w:ascii="Arial" w:hAnsi="Arial" w:cs="Arial"/>
          <w:color w:val="000000" w:themeColor="text1"/>
        </w:rPr>
        <w:t xml:space="preserve"> do SWZ</w:t>
      </w:r>
      <w:r w:rsidR="00CA2E5E" w:rsidRPr="00980B40">
        <w:rPr>
          <w:rFonts w:ascii="Arial" w:hAnsi="Arial" w:cs="Arial"/>
          <w:color w:val="000000" w:themeColor="text1"/>
        </w:rPr>
        <w:t>.</w:t>
      </w:r>
    </w:p>
    <w:p w14:paraId="77AAF528" w14:textId="77777777" w:rsidR="00741D28" w:rsidRPr="00360AD2" w:rsidRDefault="00741D28" w:rsidP="00741D28">
      <w:pPr>
        <w:ind w:left="709"/>
        <w:contextualSpacing/>
        <w:jc w:val="both"/>
        <w:rPr>
          <w:rFonts w:ascii="Arial" w:hAnsi="Arial" w:cs="Arial"/>
          <w:b/>
          <w:bCs/>
          <w:color w:val="000000" w:themeColor="text1"/>
          <w:highlight w:val="yellow"/>
        </w:rPr>
      </w:pPr>
    </w:p>
    <w:p w14:paraId="748BE608" w14:textId="77777777" w:rsidR="00741D28" w:rsidRPr="00980B40" w:rsidRDefault="00741D28" w:rsidP="000C3D18">
      <w:pPr>
        <w:numPr>
          <w:ilvl w:val="0"/>
          <w:numId w:val="4"/>
        </w:numPr>
        <w:tabs>
          <w:tab w:val="left" w:pos="284"/>
        </w:tabs>
        <w:ind w:left="284" w:hanging="284"/>
        <w:contextualSpacing/>
        <w:jc w:val="both"/>
        <w:rPr>
          <w:rFonts w:ascii="Arial" w:hAnsi="Arial" w:cs="Arial"/>
          <w:color w:val="000000" w:themeColor="text1"/>
        </w:rPr>
      </w:pPr>
      <w:r w:rsidRPr="00980B40">
        <w:rPr>
          <w:rFonts w:ascii="Arial" w:hAnsi="Arial" w:cs="Arial"/>
          <w:color w:val="000000" w:themeColor="text1"/>
        </w:rPr>
        <w:t xml:space="preserve">Zamawiający wezwie </w:t>
      </w:r>
      <w:r w:rsidRPr="00980B40">
        <w:rPr>
          <w:rFonts w:ascii="Arial" w:hAnsi="Arial" w:cs="Arial"/>
          <w:b/>
          <w:bCs/>
          <w:color w:val="000000" w:themeColor="text1"/>
        </w:rPr>
        <w:t>wykonawcę, którego oferta została najwyżej oceniona</w:t>
      </w:r>
      <w:r w:rsidRPr="00980B40">
        <w:rPr>
          <w:rFonts w:ascii="Arial" w:hAnsi="Arial" w:cs="Arial"/>
          <w:color w:val="000000" w:themeColor="text1"/>
        </w:rPr>
        <w:t>,</w:t>
      </w:r>
      <w:r w:rsidRPr="00980B40">
        <w:rPr>
          <w:rFonts w:ascii="Arial" w:hAnsi="Arial" w:cs="Arial"/>
          <w:color w:val="000000" w:themeColor="text1"/>
        </w:rPr>
        <w:br/>
        <w:t xml:space="preserve">do złożenia w wyznaczonym terminie, nie krótszym niż </w:t>
      </w:r>
      <w:r w:rsidRPr="00980B40">
        <w:rPr>
          <w:rFonts w:ascii="Arial" w:hAnsi="Arial" w:cs="Arial"/>
          <w:b/>
          <w:bCs/>
          <w:color w:val="000000" w:themeColor="text1"/>
          <w:u w:val="single"/>
        </w:rPr>
        <w:t>5 dni</w:t>
      </w:r>
      <w:r w:rsidRPr="00980B40">
        <w:rPr>
          <w:rFonts w:ascii="Arial" w:hAnsi="Arial" w:cs="Arial"/>
          <w:color w:val="000000" w:themeColor="text1"/>
        </w:rPr>
        <w:t xml:space="preserve"> od dnia wezwania, następujących podmiotowych środków dowodowych aktualnych na dzień złożenia:</w:t>
      </w:r>
    </w:p>
    <w:p w14:paraId="3604AD54" w14:textId="77777777" w:rsidR="00741D28" w:rsidRPr="00980B40" w:rsidRDefault="00741D28" w:rsidP="00112F3B">
      <w:pPr>
        <w:numPr>
          <w:ilvl w:val="1"/>
          <w:numId w:val="22"/>
        </w:numPr>
        <w:ind w:left="567" w:hanging="283"/>
        <w:contextualSpacing/>
        <w:jc w:val="both"/>
        <w:rPr>
          <w:rFonts w:ascii="Arial" w:hAnsi="Arial" w:cs="Arial"/>
          <w:color w:val="000000" w:themeColor="text1"/>
        </w:rPr>
      </w:pPr>
      <w:r w:rsidRPr="00980B40">
        <w:rPr>
          <w:rFonts w:ascii="Arial" w:hAnsi="Arial" w:cs="Arial"/>
          <w:color w:val="000000" w:themeColor="text1"/>
        </w:rPr>
        <w:t>w celu potwierdzenia braku podstaw wykluczenia wykonawcy lub podmiotu udostępniającego zasoby z udziału w postępowaniu o udzielenie zamówienia publicznego:</w:t>
      </w:r>
    </w:p>
    <w:p w14:paraId="6C7A430F" w14:textId="28CFB69B" w:rsidR="00741D28" w:rsidRPr="00980B40" w:rsidRDefault="00741D28" w:rsidP="00CA4783">
      <w:pPr>
        <w:numPr>
          <w:ilvl w:val="0"/>
          <w:numId w:val="5"/>
        </w:numPr>
        <w:ind w:left="851" w:hanging="284"/>
        <w:contextualSpacing/>
        <w:jc w:val="both"/>
        <w:rPr>
          <w:rFonts w:ascii="Arial" w:hAnsi="Arial" w:cs="Arial"/>
          <w:color w:val="000000" w:themeColor="text1"/>
        </w:rPr>
      </w:pPr>
      <w:r w:rsidRPr="00980B40">
        <w:rPr>
          <w:rFonts w:ascii="Arial" w:hAnsi="Arial" w:cs="Arial"/>
          <w:b/>
          <w:bCs/>
          <w:color w:val="000000" w:themeColor="text1"/>
        </w:rPr>
        <w:t>oświadczenia wykonawcy</w:t>
      </w:r>
      <w:r w:rsidRPr="00980B40">
        <w:rPr>
          <w:rFonts w:ascii="Arial" w:hAnsi="Arial" w:cs="Arial"/>
          <w:color w:val="000000" w:themeColor="text1"/>
        </w:rPr>
        <w:t xml:space="preserve"> lub </w:t>
      </w:r>
      <w:r w:rsidRPr="00980B40">
        <w:rPr>
          <w:rFonts w:ascii="Arial" w:hAnsi="Arial" w:cs="Arial"/>
          <w:b/>
          <w:bCs/>
          <w:color w:val="000000" w:themeColor="text1"/>
        </w:rPr>
        <w:t>podmiotu udostępniającego zasoby</w:t>
      </w:r>
      <w:r w:rsidRPr="00980B40">
        <w:rPr>
          <w:rFonts w:ascii="Arial" w:hAnsi="Arial" w:cs="Arial"/>
          <w:color w:val="000000" w:themeColor="text1"/>
        </w:rPr>
        <w:t xml:space="preserve"> (jeżeli dotyczy) </w:t>
      </w:r>
      <w:r w:rsidRPr="00980B40">
        <w:rPr>
          <w:rFonts w:ascii="Arial" w:hAnsi="Arial" w:cs="Arial"/>
          <w:b/>
          <w:bCs/>
          <w:color w:val="000000" w:themeColor="text1"/>
        </w:rPr>
        <w:t>o aktualności informacji</w:t>
      </w:r>
      <w:r w:rsidRPr="00980B40">
        <w:rPr>
          <w:rFonts w:ascii="Arial" w:hAnsi="Arial" w:cs="Arial"/>
          <w:color w:val="000000" w:themeColor="text1"/>
        </w:rPr>
        <w:t xml:space="preserve"> zawartych w oświadczeniu,</w:t>
      </w:r>
      <w:r w:rsidR="00CA4783" w:rsidRPr="00980B40">
        <w:rPr>
          <w:rFonts w:ascii="Arial" w:hAnsi="Arial" w:cs="Arial"/>
          <w:color w:val="000000" w:themeColor="text1"/>
        </w:rPr>
        <w:t xml:space="preserve"> </w:t>
      </w:r>
      <w:r w:rsidRPr="00980B40">
        <w:rPr>
          <w:rFonts w:ascii="Arial" w:hAnsi="Arial" w:cs="Arial"/>
          <w:color w:val="000000" w:themeColor="text1"/>
        </w:rPr>
        <w:t xml:space="preserve">o którym mowa w art. 125 ust. 1 Pzp w odpowiednim zakresie art. 108 ust. 1 Pzp i </w:t>
      </w:r>
      <w:r w:rsidRPr="00980B40">
        <w:rPr>
          <w:rFonts w:ascii="Arial" w:hAnsi="Arial" w:cs="Arial"/>
          <w:b/>
          <w:color w:val="000000" w:themeColor="text1"/>
        </w:rPr>
        <w:t xml:space="preserve">art. 7 </w:t>
      </w:r>
      <w:r w:rsidRPr="00980B40">
        <w:rPr>
          <w:rFonts w:ascii="Arial" w:hAnsi="Arial" w:cs="Arial"/>
          <w:b/>
          <w:bCs/>
          <w:color w:val="000000" w:themeColor="text1"/>
        </w:rPr>
        <w:t>ust. 1</w:t>
      </w:r>
      <w:r w:rsidRPr="00980B40">
        <w:rPr>
          <w:rFonts w:ascii="Arial" w:eastAsia="Lucida Sans Unicode" w:hAnsi="Arial" w:cs="Arial"/>
          <w:color w:val="000000" w:themeColor="text1"/>
          <w:kern w:val="1"/>
        </w:rPr>
        <w:t xml:space="preserve"> </w:t>
      </w:r>
      <w:r w:rsidRPr="00980B40">
        <w:rPr>
          <w:rFonts w:ascii="Arial" w:hAnsi="Arial" w:cs="Arial"/>
          <w:bCs/>
          <w:color w:val="000000" w:themeColor="text1"/>
        </w:rPr>
        <w:t xml:space="preserve">ustawy z dnia 13 kwietnia 2022 r. o szczególnych rozwiązaniach w zakresie przeciwdziałania wspieraniu agresji na Ukrainę oraz służących ochronie bezpieczeństwa narodowego </w:t>
      </w:r>
      <w:r w:rsidRPr="00980B40">
        <w:rPr>
          <w:rFonts w:ascii="Arial" w:hAnsi="Arial" w:cs="Arial"/>
          <w:color w:val="000000" w:themeColor="text1"/>
        </w:rPr>
        <w:t>– zgodnego</w:t>
      </w:r>
      <w:r w:rsidR="007215BE" w:rsidRPr="00980B40">
        <w:rPr>
          <w:rFonts w:ascii="Arial" w:hAnsi="Arial" w:cs="Arial"/>
          <w:color w:val="000000" w:themeColor="text1"/>
        </w:rPr>
        <w:t xml:space="preserve"> </w:t>
      </w:r>
      <w:r w:rsidRPr="00980B40">
        <w:rPr>
          <w:rFonts w:ascii="Arial" w:hAnsi="Arial" w:cs="Arial"/>
          <w:color w:val="000000" w:themeColor="text1"/>
        </w:rPr>
        <w:t xml:space="preserve">z </w:t>
      </w:r>
      <w:r w:rsidRPr="00980B40">
        <w:rPr>
          <w:rFonts w:ascii="Arial" w:hAnsi="Arial" w:cs="Arial"/>
          <w:b/>
          <w:bCs/>
          <w:color w:val="000000" w:themeColor="text1"/>
        </w:rPr>
        <w:t>załącznikiem nr 5</w:t>
      </w:r>
      <w:r w:rsidRPr="00980B40">
        <w:rPr>
          <w:rFonts w:ascii="Arial" w:hAnsi="Arial" w:cs="Arial"/>
          <w:color w:val="000000" w:themeColor="text1"/>
        </w:rPr>
        <w:t xml:space="preserve"> do SWZ. Powyższe oświadczenie składa na wezwanie każdy</w:t>
      </w:r>
      <w:r w:rsidR="00CA4783" w:rsidRPr="00980B40">
        <w:rPr>
          <w:rFonts w:ascii="Arial" w:hAnsi="Arial" w:cs="Arial"/>
          <w:color w:val="000000" w:themeColor="text1"/>
        </w:rPr>
        <w:t xml:space="preserve"> </w:t>
      </w:r>
      <w:r w:rsidRPr="00980B40">
        <w:rPr>
          <w:rFonts w:ascii="Arial" w:hAnsi="Arial" w:cs="Arial"/>
          <w:color w:val="000000" w:themeColor="text1"/>
        </w:rPr>
        <w:t>z wykonawców wspólnie ubiegających się o udzielenie zamówienia</w:t>
      </w:r>
      <w:r w:rsidR="00127C30" w:rsidRPr="00980B40">
        <w:rPr>
          <w:rFonts w:ascii="Arial" w:hAnsi="Arial" w:cs="Arial"/>
          <w:color w:val="000000" w:themeColor="text1"/>
        </w:rPr>
        <w:t xml:space="preserve"> lub każdy</w:t>
      </w:r>
      <w:r w:rsidR="00CA4783" w:rsidRPr="00980B40">
        <w:rPr>
          <w:rFonts w:ascii="Arial" w:hAnsi="Arial" w:cs="Arial"/>
          <w:color w:val="000000" w:themeColor="text1"/>
        </w:rPr>
        <w:t xml:space="preserve"> </w:t>
      </w:r>
      <w:r w:rsidR="00127C30" w:rsidRPr="00980B40">
        <w:rPr>
          <w:rFonts w:ascii="Arial" w:hAnsi="Arial" w:cs="Arial"/>
          <w:color w:val="000000" w:themeColor="text1"/>
        </w:rPr>
        <w:t>z podmiotów udostępniających zasoby (jeżeli dotyczy)</w:t>
      </w:r>
      <w:r w:rsidRPr="00980B40">
        <w:rPr>
          <w:rFonts w:ascii="Arial" w:hAnsi="Arial" w:cs="Arial"/>
          <w:color w:val="000000" w:themeColor="text1"/>
        </w:rPr>
        <w:t>;</w:t>
      </w:r>
    </w:p>
    <w:p w14:paraId="296B8498" w14:textId="7D80512B" w:rsidR="00741D28" w:rsidRPr="00980B40" w:rsidRDefault="00741D28" w:rsidP="00CA4783">
      <w:pPr>
        <w:numPr>
          <w:ilvl w:val="0"/>
          <w:numId w:val="5"/>
        </w:numPr>
        <w:ind w:left="851" w:hanging="284"/>
        <w:contextualSpacing/>
        <w:jc w:val="both"/>
        <w:rPr>
          <w:rFonts w:ascii="Arial" w:hAnsi="Arial" w:cs="Arial"/>
          <w:color w:val="000000" w:themeColor="text1"/>
        </w:rPr>
      </w:pPr>
      <w:r w:rsidRPr="00980B40">
        <w:rPr>
          <w:rFonts w:ascii="Arial" w:hAnsi="Arial" w:cs="Arial"/>
          <w:b/>
          <w:bCs/>
          <w:color w:val="000000" w:themeColor="text1"/>
        </w:rPr>
        <w:t xml:space="preserve">odpisu lub informacji wykonawcy </w:t>
      </w:r>
      <w:r w:rsidRPr="00980B40">
        <w:rPr>
          <w:rFonts w:ascii="Arial" w:hAnsi="Arial" w:cs="Arial"/>
          <w:color w:val="000000" w:themeColor="text1"/>
        </w:rPr>
        <w:t>lub</w:t>
      </w:r>
      <w:r w:rsidRPr="00980B40">
        <w:rPr>
          <w:rFonts w:ascii="Arial" w:hAnsi="Arial" w:cs="Arial"/>
          <w:b/>
          <w:bCs/>
          <w:color w:val="000000" w:themeColor="text1"/>
        </w:rPr>
        <w:t xml:space="preserve"> podmiotu udostępniającego zasoby</w:t>
      </w:r>
      <w:r w:rsidRPr="00980B40">
        <w:rPr>
          <w:rFonts w:ascii="Arial" w:hAnsi="Arial" w:cs="Arial"/>
          <w:color w:val="000000" w:themeColor="text1"/>
        </w:rPr>
        <w:t xml:space="preserve"> (jeżeli dotyczy) z Krajowego Rejestru Sądowego lub z Centralnej Ewidencji</w:t>
      </w:r>
      <w:r w:rsidR="00CA4783" w:rsidRPr="00980B40">
        <w:rPr>
          <w:rFonts w:ascii="Arial" w:hAnsi="Arial" w:cs="Arial"/>
          <w:color w:val="000000" w:themeColor="text1"/>
        </w:rPr>
        <w:t xml:space="preserve"> </w:t>
      </w:r>
      <w:r w:rsidRPr="00980B40">
        <w:rPr>
          <w:rFonts w:ascii="Arial" w:hAnsi="Arial" w:cs="Arial"/>
          <w:color w:val="000000" w:themeColor="text1"/>
        </w:rPr>
        <w:t xml:space="preserve">i Informacji o Działalności Gospodarczej, w zakresie art. 109 ust. 1 pkt 4 Pzp, sporządzonych nie wcześniej niż </w:t>
      </w:r>
      <w:r w:rsidRPr="00980B40">
        <w:rPr>
          <w:rFonts w:ascii="Arial" w:hAnsi="Arial" w:cs="Arial"/>
          <w:b/>
          <w:bCs/>
          <w:color w:val="000000" w:themeColor="text1"/>
        </w:rPr>
        <w:t>3 miesiące</w:t>
      </w:r>
      <w:r w:rsidRPr="00980B40">
        <w:rPr>
          <w:rFonts w:ascii="Arial" w:hAnsi="Arial" w:cs="Arial"/>
          <w:color w:val="000000" w:themeColor="text1"/>
        </w:rPr>
        <w:t xml:space="preserve"> przed jej złożeniem, jeżeli odrębne przepisy wymagają wpisu do rejestru lub ewidencji. Powyższy dokument składa na wezwanie każdy z wykonawców wspólnie ubiegających się o udzielenie zamówienia</w:t>
      </w:r>
      <w:r w:rsidR="00127C30" w:rsidRPr="00980B40">
        <w:rPr>
          <w:rFonts w:ascii="Arial" w:hAnsi="Arial" w:cs="Arial"/>
          <w:color w:val="000000" w:themeColor="text1"/>
        </w:rPr>
        <w:t xml:space="preserve"> lub każdy z podmiotów udostępniających zasoby (jeżeli dotyczy);</w:t>
      </w:r>
    </w:p>
    <w:p w14:paraId="1CCA95A9" w14:textId="77777777" w:rsidR="00741D28" w:rsidRPr="00980B40" w:rsidRDefault="00741D28" w:rsidP="000C3D18">
      <w:pPr>
        <w:numPr>
          <w:ilvl w:val="1"/>
          <w:numId w:val="6"/>
        </w:numPr>
        <w:contextualSpacing/>
        <w:jc w:val="both"/>
        <w:rPr>
          <w:rFonts w:ascii="Arial" w:hAnsi="Arial" w:cs="Arial"/>
          <w:color w:val="000000" w:themeColor="text1"/>
        </w:rPr>
      </w:pPr>
      <w:r w:rsidRPr="00980B40">
        <w:rPr>
          <w:rFonts w:ascii="Arial" w:hAnsi="Arial" w:cs="Arial"/>
          <w:color w:val="000000" w:themeColor="text1"/>
        </w:rPr>
        <w:t>w celu potwierdzenia spełniania przez wykonawcę warunków udziału</w:t>
      </w:r>
      <w:r w:rsidRPr="00980B40">
        <w:rPr>
          <w:rFonts w:ascii="Arial" w:hAnsi="Arial" w:cs="Arial"/>
          <w:color w:val="000000" w:themeColor="text1"/>
        </w:rPr>
        <w:br/>
        <w:t xml:space="preserve">w postępowaniu dotyczących uprawnień </w:t>
      </w:r>
      <w:r w:rsidRPr="00980B40">
        <w:rPr>
          <w:rFonts w:ascii="Arial" w:hAnsi="Arial" w:cs="Arial"/>
          <w:b/>
          <w:bCs/>
          <w:color w:val="000000" w:themeColor="text1"/>
        </w:rPr>
        <w:t>do prowadzenia określonej działalności gospodarczej lub zawodowej</w:t>
      </w:r>
      <w:r w:rsidRPr="00980B40">
        <w:rPr>
          <w:rFonts w:ascii="Arial" w:hAnsi="Arial" w:cs="Arial"/>
          <w:color w:val="000000" w:themeColor="text1"/>
        </w:rPr>
        <w:t xml:space="preserve">: </w:t>
      </w:r>
      <w:r w:rsidRPr="00980B40">
        <w:rPr>
          <w:rFonts w:ascii="Arial" w:hAnsi="Arial" w:cs="Arial"/>
          <w:color w:val="000000" w:themeColor="text1"/>
          <w:u w:val="single"/>
        </w:rPr>
        <w:t>zamawiający nie wymaga dokumentów podmiotowych.</w:t>
      </w:r>
    </w:p>
    <w:p w14:paraId="22DC3117" w14:textId="7364ECD6" w:rsidR="00741D28" w:rsidRPr="00980B40" w:rsidRDefault="00741D28" w:rsidP="000C3D18">
      <w:pPr>
        <w:numPr>
          <w:ilvl w:val="1"/>
          <w:numId w:val="6"/>
        </w:numPr>
        <w:contextualSpacing/>
        <w:jc w:val="both"/>
        <w:rPr>
          <w:rFonts w:ascii="Arial" w:hAnsi="Arial" w:cs="Arial"/>
          <w:color w:val="000000" w:themeColor="text1"/>
        </w:rPr>
      </w:pPr>
      <w:r w:rsidRPr="00980B40">
        <w:rPr>
          <w:rFonts w:ascii="Arial" w:hAnsi="Arial" w:cs="Arial"/>
          <w:color w:val="000000" w:themeColor="text1"/>
        </w:rPr>
        <w:t>w celu potwierdzenia spełniania przez wykonawcę warunków udziału</w:t>
      </w:r>
      <w:r w:rsidRPr="00980B40">
        <w:rPr>
          <w:rFonts w:ascii="Arial" w:hAnsi="Arial" w:cs="Arial"/>
          <w:color w:val="000000" w:themeColor="text1"/>
        </w:rPr>
        <w:br/>
        <w:t>w postępowaniu dotyczących</w:t>
      </w:r>
      <w:r w:rsidR="00B314A0" w:rsidRPr="00980B40">
        <w:rPr>
          <w:rFonts w:ascii="Arial" w:hAnsi="Arial" w:cs="Arial"/>
          <w:color w:val="000000" w:themeColor="text1"/>
        </w:rPr>
        <w:t xml:space="preserve"> </w:t>
      </w:r>
      <w:r w:rsidRPr="00980B40">
        <w:rPr>
          <w:rFonts w:ascii="Arial" w:hAnsi="Arial" w:cs="Arial"/>
          <w:b/>
          <w:bCs/>
          <w:color w:val="000000" w:themeColor="text1"/>
        </w:rPr>
        <w:t>zdolności technicznej lub zawodowej</w:t>
      </w:r>
      <w:r w:rsidRPr="00980B40">
        <w:rPr>
          <w:rFonts w:ascii="Arial" w:hAnsi="Arial" w:cs="Arial"/>
          <w:color w:val="000000" w:themeColor="text1"/>
        </w:rPr>
        <w:t>:</w:t>
      </w:r>
    </w:p>
    <w:p w14:paraId="322344B9" w14:textId="4F9A3D52" w:rsidR="004E5557" w:rsidRPr="00980B40" w:rsidRDefault="004E5557" w:rsidP="004E5557">
      <w:pPr>
        <w:numPr>
          <w:ilvl w:val="0"/>
          <w:numId w:val="7"/>
        </w:numPr>
        <w:ind w:left="1276"/>
        <w:contextualSpacing/>
        <w:jc w:val="both"/>
        <w:rPr>
          <w:rFonts w:ascii="Arial" w:hAnsi="Arial" w:cs="Arial"/>
        </w:rPr>
      </w:pPr>
      <w:r w:rsidRPr="00980B40">
        <w:rPr>
          <w:rFonts w:ascii="Arial" w:hAnsi="Arial" w:cs="Arial"/>
          <w:b/>
          <w:bCs/>
        </w:rPr>
        <w:t>wykazu usług</w:t>
      </w:r>
      <w:r w:rsidRPr="00980B40">
        <w:rPr>
          <w:rFonts w:ascii="Arial" w:hAnsi="Arial" w:cs="Arial"/>
        </w:rPr>
        <w:t xml:space="preserve"> porównywalnych z usługami stanowiącymi przedmiot zamówienia, wykonanych, a w przypadku świadczeń </w:t>
      </w:r>
      <w:r w:rsidRPr="00980B40">
        <w:rPr>
          <w:rFonts w:ascii="Arial" w:hAnsi="Arial" w:cs="Arial"/>
          <w:color w:val="000000" w:themeColor="text1"/>
        </w:rPr>
        <w:t xml:space="preserve">powtarzających się lub ciągłych również wykonywanych, w okresie ostatnich </w:t>
      </w:r>
      <w:r w:rsidRPr="00980B40">
        <w:rPr>
          <w:rFonts w:ascii="Arial" w:hAnsi="Arial" w:cs="Arial"/>
          <w:b/>
          <w:color w:val="EE0000"/>
        </w:rPr>
        <w:t>5 lat</w:t>
      </w:r>
      <w:r w:rsidRPr="00980B40">
        <w:rPr>
          <w:rFonts w:ascii="Arial" w:hAnsi="Arial" w:cs="Arial"/>
          <w:color w:val="EE0000"/>
        </w:rPr>
        <w:t xml:space="preserve"> </w:t>
      </w:r>
      <w:r w:rsidRPr="00980B40">
        <w:rPr>
          <w:rFonts w:ascii="Arial" w:hAnsi="Arial" w:cs="Arial"/>
          <w:color w:val="000000" w:themeColor="text1"/>
        </w:rPr>
        <w:t xml:space="preserve">przed upływem terminu składania ofert, a jeżeli okres prowadzenia działalności jest krótszy – w tym okresie, wraz z podaniem ich wartości, przedmiotu, </w:t>
      </w:r>
      <w:r w:rsidRPr="00980B40">
        <w:rPr>
          <w:rFonts w:ascii="Arial" w:hAnsi="Arial" w:cs="Arial"/>
          <w:color w:val="000000" w:themeColor="text1"/>
        </w:rPr>
        <w:lastRenderedPageBreak/>
        <w:t xml:space="preserve">dat wykonania i podmiotów, na rzecz których dostawy lub usługi zostały wykonane, oraz załączeniem dowodów określających czy te dostawy lub usługi </w:t>
      </w:r>
      <w:r w:rsidRPr="00980B40">
        <w:rPr>
          <w:rFonts w:ascii="Arial" w:hAnsi="Arial" w:cs="Arial"/>
        </w:rPr>
        <w:t xml:space="preserve">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w:t>
      </w:r>
      <w:r w:rsidRPr="00980B40">
        <w:rPr>
          <w:rFonts w:ascii="Arial" w:hAnsi="Arial" w:cs="Arial"/>
          <w:color w:val="000000" w:themeColor="text1"/>
        </w:rPr>
        <w:t xml:space="preserve">tych dokumentów – oświadczenie wykonawcy; w przypadku świadczeń powtarzających się lub ciągłych nadal wykonywanych referencje bądź inne dokumenty potwierdzające ich należyte wykonywanie powinny być wydane w okresie ostatnich 3 miesięcy przed upływem terminu składania ofert - </w:t>
      </w:r>
      <w:r w:rsidRPr="00980B40">
        <w:rPr>
          <w:rFonts w:ascii="Arial" w:hAnsi="Arial" w:cs="Arial"/>
          <w:b/>
          <w:bCs/>
          <w:color w:val="000000" w:themeColor="text1"/>
        </w:rPr>
        <w:t>załącznik nr 6</w:t>
      </w:r>
      <w:r w:rsidRPr="00980B40">
        <w:rPr>
          <w:rFonts w:ascii="Arial" w:hAnsi="Arial" w:cs="Arial"/>
          <w:color w:val="000000" w:themeColor="text1"/>
        </w:rPr>
        <w:t xml:space="preserve"> do SWZ;</w:t>
      </w:r>
    </w:p>
    <w:p w14:paraId="54555E84" w14:textId="5C9522F7" w:rsidR="00741D28" w:rsidRPr="00980B40" w:rsidRDefault="00741D28" w:rsidP="000C3D18">
      <w:pPr>
        <w:numPr>
          <w:ilvl w:val="0"/>
          <w:numId w:val="7"/>
        </w:numPr>
        <w:ind w:left="1276"/>
        <w:contextualSpacing/>
        <w:jc w:val="both"/>
        <w:rPr>
          <w:rFonts w:ascii="Arial" w:hAnsi="Arial" w:cs="Arial"/>
          <w:color w:val="000000" w:themeColor="text1"/>
        </w:rPr>
      </w:pPr>
      <w:r w:rsidRPr="00980B40">
        <w:rPr>
          <w:rFonts w:ascii="Arial" w:hAnsi="Arial" w:cs="Arial"/>
          <w:b/>
          <w:bCs/>
          <w:color w:val="000000" w:themeColor="text1"/>
        </w:rPr>
        <w:t>wykazu osób</w:t>
      </w:r>
      <w:r w:rsidRPr="00980B40">
        <w:rPr>
          <w:rFonts w:ascii="Arial" w:hAnsi="Arial" w:cs="Arial"/>
          <w:color w:val="000000" w:themeColor="text1"/>
        </w:rPr>
        <w:t xml:space="preserve"> skierowanych przez wykonawcę do realizacji zamówienia publicznego, wraz z informacjami na temat ich kwalifikacji zawodowych, uprawnień, niezbędnych do wykonania zamówienia publicznego, a także zakresu wykonywanych przez nie czynności oraz informacją o podstawie do dysponowania tymi osobami - </w:t>
      </w:r>
      <w:r w:rsidRPr="00980B40">
        <w:rPr>
          <w:rFonts w:ascii="Arial" w:hAnsi="Arial" w:cs="Arial"/>
          <w:b/>
          <w:bCs/>
          <w:color w:val="000000" w:themeColor="text1"/>
        </w:rPr>
        <w:t>załącznik nr 7</w:t>
      </w:r>
      <w:r w:rsidRPr="00980B40">
        <w:rPr>
          <w:rFonts w:ascii="Arial" w:hAnsi="Arial" w:cs="Arial"/>
          <w:color w:val="000000" w:themeColor="text1"/>
        </w:rPr>
        <w:t xml:space="preserve"> do SWZ. W przypadku składania oferty wspólnej wykonawcy składają na wezwanie jeden wspólny ww. wykaz</w:t>
      </w:r>
      <w:r w:rsidR="004E5557" w:rsidRPr="00980B40">
        <w:rPr>
          <w:rFonts w:ascii="Arial" w:hAnsi="Arial" w:cs="Arial"/>
          <w:color w:val="000000" w:themeColor="text1"/>
        </w:rPr>
        <w:t>.</w:t>
      </w:r>
    </w:p>
    <w:p w14:paraId="3B4D0658" w14:textId="77777777" w:rsidR="00127C30" w:rsidRPr="00980B40" w:rsidRDefault="00127C30" w:rsidP="00741D28">
      <w:pPr>
        <w:ind w:left="1276"/>
        <w:contextualSpacing/>
        <w:jc w:val="both"/>
        <w:rPr>
          <w:rFonts w:ascii="Arial" w:hAnsi="Arial" w:cs="Arial"/>
          <w:color w:val="000000" w:themeColor="text1"/>
        </w:rPr>
      </w:pPr>
    </w:p>
    <w:p w14:paraId="05FCCD4C" w14:textId="77777777" w:rsidR="00687242" w:rsidRPr="00980B40" w:rsidRDefault="00741D28" w:rsidP="00474159">
      <w:pPr>
        <w:numPr>
          <w:ilvl w:val="0"/>
          <w:numId w:val="6"/>
        </w:numPr>
        <w:tabs>
          <w:tab w:val="left" w:pos="284"/>
        </w:tabs>
        <w:ind w:left="284" w:hanging="284"/>
        <w:contextualSpacing/>
        <w:jc w:val="both"/>
        <w:rPr>
          <w:rFonts w:ascii="Arial" w:hAnsi="Arial" w:cs="Arial"/>
          <w:color w:val="000000" w:themeColor="text1"/>
        </w:rPr>
      </w:pPr>
      <w:r w:rsidRPr="00980B40">
        <w:rPr>
          <w:rFonts w:ascii="Arial" w:hAnsi="Arial" w:cs="Arial"/>
          <w:color w:val="000000" w:themeColor="text1"/>
        </w:rPr>
        <w:t>Wykonawca mający siedzibę lub miejsce zamieszkania poza granicami Rzeczpospolitej Polskiej składa dokument lub dokumenty wystawione w kraju,</w:t>
      </w:r>
      <w:r w:rsidRPr="00980B40">
        <w:rPr>
          <w:rFonts w:ascii="Arial" w:hAnsi="Arial" w:cs="Arial"/>
          <w:color w:val="000000" w:themeColor="text1"/>
        </w:rPr>
        <w:br/>
        <w:t xml:space="preserve">w którym wykonawca ma siedzibę lub miejsce zamieszkania, potwierdzające brak podstaw do wykluczenia na podstawie </w:t>
      </w:r>
      <w:r w:rsidRPr="00980B40">
        <w:rPr>
          <w:rFonts w:ascii="Arial" w:hAnsi="Arial" w:cs="Arial"/>
          <w:b/>
          <w:bCs/>
          <w:color w:val="000000" w:themeColor="text1"/>
        </w:rPr>
        <w:t xml:space="preserve">art. 109 ust. 1 pkt 4) </w:t>
      </w:r>
      <w:r w:rsidRPr="00980B40">
        <w:rPr>
          <w:rFonts w:ascii="Arial" w:hAnsi="Arial" w:cs="Arial"/>
          <w:color w:val="000000" w:themeColor="text1"/>
        </w:rPr>
        <w:t>Pzp. Jeżeli w kraju,</w:t>
      </w:r>
      <w:r w:rsidRPr="00980B40">
        <w:rPr>
          <w:rFonts w:ascii="Arial" w:hAnsi="Arial" w:cs="Arial"/>
          <w:color w:val="000000" w:themeColor="text1"/>
        </w:rPr>
        <w:br/>
        <w:t xml:space="preserve">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w:t>
      </w:r>
      <w:r w:rsidRPr="00980B40">
        <w:rPr>
          <w:rFonts w:ascii="Arial" w:hAnsi="Arial" w:cs="Arial"/>
          <w:b/>
          <w:bCs/>
          <w:color w:val="000000" w:themeColor="text1"/>
        </w:rPr>
        <w:t>3 miesiące</w:t>
      </w:r>
      <w:r w:rsidRPr="00980B40">
        <w:rPr>
          <w:rFonts w:ascii="Arial" w:hAnsi="Arial" w:cs="Arial"/>
          <w:color w:val="000000" w:themeColor="text1"/>
        </w:rPr>
        <w:t xml:space="preserve"> przed ich złożeniem.</w:t>
      </w:r>
    </w:p>
    <w:p w14:paraId="2CA02DEF" w14:textId="4E5C8B37" w:rsidR="00BE7949" w:rsidRPr="00980B40" w:rsidRDefault="00741D28" w:rsidP="00687242">
      <w:pPr>
        <w:tabs>
          <w:tab w:val="left" w:pos="284"/>
        </w:tabs>
        <w:ind w:left="284"/>
        <w:contextualSpacing/>
        <w:jc w:val="both"/>
        <w:rPr>
          <w:rFonts w:ascii="Arial" w:hAnsi="Arial" w:cs="Arial"/>
          <w:color w:val="000000" w:themeColor="text1"/>
        </w:rPr>
      </w:pPr>
      <w:r w:rsidRPr="00980B40">
        <w:rPr>
          <w:rFonts w:ascii="Arial" w:hAnsi="Arial" w:cs="Arial"/>
          <w:color w:val="000000" w:themeColor="text1"/>
        </w:rPr>
        <w:t xml:space="preserve"> </w:t>
      </w:r>
    </w:p>
    <w:p w14:paraId="26E456B6" w14:textId="77777777" w:rsidR="00686EC4" w:rsidRPr="00980B40" w:rsidRDefault="00DE447E" w:rsidP="00474159">
      <w:pPr>
        <w:tabs>
          <w:tab w:val="left" w:pos="284"/>
        </w:tabs>
        <w:jc w:val="both"/>
        <w:rPr>
          <w:rFonts w:ascii="Arial" w:hAnsi="Arial" w:cs="Arial"/>
          <w:b/>
          <w:bCs/>
        </w:rPr>
      </w:pPr>
      <w:r w:rsidRPr="00980B40">
        <w:rPr>
          <w:rFonts w:ascii="Arial" w:hAnsi="Arial" w:cs="Arial"/>
          <w:b/>
          <w:bCs/>
        </w:rPr>
        <w:t xml:space="preserve">VII. </w:t>
      </w:r>
      <w:r w:rsidR="008362CB" w:rsidRPr="00980B40">
        <w:rPr>
          <w:rFonts w:ascii="Arial" w:hAnsi="Arial" w:cs="Arial"/>
          <w:b/>
          <w:bCs/>
          <w:color w:val="000000"/>
        </w:rPr>
        <w:t>KOMUNIKACJA</w:t>
      </w:r>
      <w:r w:rsidR="00297422" w:rsidRPr="00980B40">
        <w:rPr>
          <w:rFonts w:ascii="Arial" w:hAnsi="Arial" w:cs="Arial"/>
          <w:b/>
          <w:bCs/>
          <w:color w:val="000000"/>
        </w:rPr>
        <w:t xml:space="preserve"> ELEKTRONICZNA</w:t>
      </w:r>
    </w:p>
    <w:p w14:paraId="294DB7A5" w14:textId="77777777" w:rsidR="00D5767F" w:rsidRPr="00980B40"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980B40">
        <w:rPr>
          <w:rFonts w:ascii="Arial" w:hAnsi="Arial" w:cs="Arial"/>
          <w:color w:val="000000" w:themeColor="text1"/>
          <w:szCs w:val="22"/>
        </w:rPr>
        <w:t>Postępowanie prowadzone jest w języku polskim.</w:t>
      </w:r>
    </w:p>
    <w:p w14:paraId="258B0CC2" w14:textId="52A1EA90" w:rsidR="00D5767F" w:rsidRPr="00980B40"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980B40">
        <w:rPr>
          <w:rFonts w:ascii="Arial" w:hAnsi="Arial" w:cs="Arial"/>
          <w:color w:val="000000" w:themeColor="text1"/>
        </w:rPr>
        <w:t xml:space="preserve">Osoba uprawniona do komunikowania się z wykonawcami: </w:t>
      </w:r>
      <w:r w:rsidRPr="00980B40">
        <w:rPr>
          <w:rFonts w:ascii="Arial" w:hAnsi="Arial" w:cs="Arial"/>
          <w:b/>
          <w:color w:val="000000" w:themeColor="text1"/>
        </w:rPr>
        <w:t>Piotr Nietupski</w:t>
      </w:r>
      <w:r w:rsidRPr="00980B40">
        <w:rPr>
          <w:rFonts w:ascii="Arial" w:hAnsi="Arial" w:cs="Arial"/>
          <w:color w:val="000000" w:themeColor="text1"/>
        </w:rPr>
        <w:t xml:space="preserve"> </w:t>
      </w:r>
      <w:r w:rsidRPr="00980B40">
        <w:rPr>
          <w:rFonts w:ascii="Arial" w:hAnsi="Arial" w:cs="Arial"/>
          <w:color w:val="000000" w:themeColor="text1"/>
        </w:rPr>
        <w:br/>
        <w:t xml:space="preserve">tel. </w:t>
      </w:r>
      <w:r w:rsidR="00A92937" w:rsidRPr="00980B40">
        <w:rPr>
          <w:rFonts w:ascii="Arial" w:hAnsi="Arial" w:cs="Arial"/>
          <w:b/>
          <w:bCs/>
          <w:color w:val="000000" w:themeColor="text1"/>
        </w:rPr>
        <w:t>662 903 282</w:t>
      </w:r>
      <w:r w:rsidRPr="00980B40">
        <w:rPr>
          <w:rFonts w:ascii="Arial" w:hAnsi="Arial" w:cs="Arial"/>
          <w:color w:val="000000" w:themeColor="text1"/>
        </w:rPr>
        <w:t xml:space="preserve">, e-mail </w:t>
      </w:r>
      <w:hyperlink r:id="rId11" w:history="1">
        <w:r w:rsidR="00E93B0B" w:rsidRPr="00980B40">
          <w:rPr>
            <w:rStyle w:val="Hipercze"/>
            <w:rFonts w:ascii="Arial" w:hAnsi="Arial" w:cs="Arial"/>
            <w:b/>
          </w:rPr>
          <w:t>zamowienia@pzd.bialystok.pl</w:t>
        </w:r>
      </w:hyperlink>
      <w:r w:rsidRPr="00980B40">
        <w:rPr>
          <w:rFonts w:ascii="Arial" w:hAnsi="Arial" w:cs="Arial"/>
          <w:color w:val="000000" w:themeColor="text1"/>
        </w:rPr>
        <w:t>.</w:t>
      </w:r>
    </w:p>
    <w:p w14:paraId="06BA51E8" w14:textId="54064F24" w:rsidR="00561B15" w:rsidRPr="00980B40" w:rsidRDefault="00D5767F" w:rsidP="000C3D18">
      <w:pPr>
        <w:numPr>
          <w:ilvl w:val="2"/>
          <w:numId w:val="8"/>
        </w:numPr>
        <w:tabs>
          <w:tab w:val="left" w:pos="284"/>
        </w:tabs>
        <w:ind w:left="284" w:hanging="284"/>
        <w:contextualSpacing/>
        <w:jc w:val="both"/>
        <w:rPr>
          <w:rFonts w:ascii="Arial" w:hAnsi="Arial" w:cs="Arial"/>
          <w:color w:val="000000" w:themeColor="text1"/>
        </w:rPr>
      </w:pPr>
      <w:r w:rsidRPr="00980B40">
        <w:rPr>
          <w:rFonts w:ascii="Arial" w:hAnsi="Arial" w:cs="Arial"/>
          <w:color w:val="000000" w:themeColor="text1"/>
        </w:rPr>
        <w:t>W postępowaniu o udzielenie zamówienia komunikacja między zamawiającym</w:t>
      </w:r>
      <w:r w:rsidRPr="00980B40">
        <w:rPr>
          <w:rFonts w:ascii="Arial" w:hAnsi="Arial" w:cs="Arial"/>
          <w:color w:val="000000" w:themeColor="text1"/>
        </w:rPr>
        <w:br/>
        <w:t>a wykonawcami</w:t>
      </w:r>
      <w:r w:rsidR="002A5A74" w:rsidRPr="00980B40">
        <w:rPr>
          <w:rFonts w:ascii="Arial" w:hAnsi="Arial" w:cs="Arial"/>
          <w:color w:val="000000" w:themeColor="text1"/>
        </w:rPr>
        <w:t>,</w:t>
      </w:r>
      <w:r w:rsidR="00A6357F" w:rsidRPr="00980B40">
        <w:rPr>
          <w:rFonts w:ascii="Arial" w:hAnsi="Arial" w:cs="Arial"/>
          <w:color w:val="000000" w:themeColor="text1"/>
        </w:rPr>
        <w:t xml:space="preserve"> w szczególności przekazywanie wezwań, zawiadomień, pytań, oświadczeń i dokumentów składanych przez wykonawcę </w:t>
      </w:r>
      <w:r w:rsidR="00A6357F" w:rsidRPr="00980B40">
        <w:rPr>
          <w:rFonts w:ascii="Arial" w:hAnsi="Arial" w:cs="Arial"/>
          <w:color w:val="000000" w:themeColor="text1"/>
          <w:u w:val="single"/>
        </w:rPr>
        <w:t>na wezwanie</w:t>
      </w:r>
      <w:r w:rsidR="00A6357F" w:rsidRPr="00980B40">
        <w:rPr>
          <w:rFonts w:ascii="Arial" w:hAnsi="Arial" w:cs="Arial"/>
          <w:color w:val="000000" w:themeColor="text1"/>
        </w:rPr>
        <w:t xml:space="preserve"> zamawiającego,</w:t>
      </w:r>
      <w:r w:rsidR="002A5A74" w:rsidRPr="00980B40">
        <w:rPr>
          <w:rFonts w:ascii="Arial" w:hAnsi="Arial" w:cs="Arial"/>
          <w:color w:val="000000" w:themeColor="text1"/>
        </w:rPr>
        <w:t xml:space="preserve"> </w:t>
      </w:r>
      <w:r w:rsidR="002A5A74" w:rsidRPr="00980B40">
        <w:rPr>
          <w:rFonts w:ascii="Arial" w:hAnsi="Arial" w:cs="Arial"/>
          <w:color w:val="000000" w:themeColor="text1"/>
          <w:u w:val="single"/>
        </w:rPr>
        <w:t>z wyłączeniem ofert</w:t>
      </w:r>
      <w:r w:rsidR="00241166" w:rsidRPr="00980B40">
        <w:rPr>
          <w:rFonts w:ascii="Arial" w:hAnsi="Arial" w:cs="Arial"/>
          <w:color w:val="000000" w:themeColor="text1"/>
          <w:u w:val="single"/>
        </w:rPr>
        <w:t>y</w:t>
      </w:r>
      <w:r w:rsidR="00A6357F" w:rsidRPr="00980B40">
        <w:rPr>
          <w:rFonts w:ascii="Arial" w:hAnsi="Arial" w:cs="Arial"/>
          <w:color w:val="000000" w:themeColor="text1"/>
          <w:u w:val="single"/>
        </w:rPr>
        <w:t>, oświadczeń i dokumentów składanych</w:t>
      </w:r>
      <w:r w:rsidR="002343F7" w:rsidRPr="00980B40">
        <w:rPr>
          <w:rFonts w:ascii="Arial" w:hAnsi="Arial" w:cs="Arial"/>
          <w:color w:val="000000" w:themeColor="text1"/>
          <w:u w:val="single"/>
        </w:rPr>
        <w:br/>
        <w:t>z ofertą</w:t>
      </w:r>
      <w:r w:rsidR="00241166" w:rsidRPr="00980B40">
        <w:rPr>
          <w:rFonts w:ascii="Arial" w:hAnsi="Arial" w:cs="Arial"/>
          <w:color w:val="000000" w:themeColor="text1"/>
          <w:u w:val="single"/>
        </w:rPr>
        <w:t xml:space="preserve"> za pośrednictwem Platformy e-Zamówienia</w:t>
      </w:r>
      <w:r w:rsidR="002A5A74" w:rsidRPr="00980B40">
        <w:rPr>
          <w:rFonts w:ascii="Arial" w:hAnsi="Arial" w:cs="Arial"/>
          <w:b/>
          <w:color w:val="000000" w:themeColor="text1"/>
        </w:rPr>
        <w:t>,</w:t>
      </w:r>
      <w:r w:rsidR="002343F7" w:rsidRPr="00980B40">
        <w:rPr>
          <w:rFonts w:ascii="Arial" w:hAnsi="Arial" w:cs="Arial"/>
          <w:color w:val="000000" w:themeColor="text1"/>
        </w:rPr>
        <w:t xml:space="preserve"> odbywa się przy użyciu</w:t>
      </w:r>
      <w:r w:rsidR="00DD25BE" w:rsidRPr="00980B40">
        <w:rPr>
          <w:rFonts w:ascii="Arial" w:hAnsi="Arial" w:cs="Arial"/>
          <w:color w:val="000000" w:themeColor="text1"/>
        </w:rPr>
        <w:t xml:space="preserve"> środka komunikacji elektronicznej - </w:t>
      </w:r>
      <w:r w:rsidRPr="00980B40">
        <w:rPr>
          <w:rFonts w:ascii="Arial" w:hAnsi="Arial" w:cs="Arial"/>
          <w:b/>
          <w:color w:val="000000" w:themeColor="text1"/>
        </w:rPr>
        <w:t>poczty elektronicznej</w:t>
      </w:r>
      <w:r w:rsidRPr="00980B40">
        <w:rPr>
          <w:rFonts w:ascii="Arial" w:hAnsi="Arial" w:cs="Arial"/>
          <w:color w:val="000000" w:themeColor="text1"/>
        </w:rPr>
        <w:t>. Korespondencja nie może być szyfrowana.</w:t>
      </w:r>
      <w:r w:rsidR="00DD25BE" w:rsidRPr="00980B40">
        <w:rPr>
          <w:rFonts w:ascii="Arial" w:hAnsi="Arial" w:cs="Arial"/>
          <w:color w:val="000000" w:themeColor="text1"/>
        </w:rPr>
        <w:t xml:space="preserve"> </w:t>
      </w:r>
      <w:r w:rsidR="00A6357F" w:rsidRPr="00980B40">
        <w:rPr>
          <w:rFonts w:ascii="Arial" w:hAnsi="Arial" w:cs="Arial"/>
          <w:color w:val="000000" w:themeColor="text1"/>
        </w:rPr>
        <w:t>Zamawiający</w:t>
      </w:r>
      <w:r w:rsidR="00DD25BE" w:rsidRPr="00980B40">
        <w:rPr>
          <w:rFonts w:ascii="Arial" w:hAnsi="Arial" w:cs="Arial"/>
          <w:color w:val="000000" w:themeColor="text1"/>
        </w:rPr>
        <w:t xml:space="preserve"> </w:t>
      </w:r>
      <w:r w:rsidR="00A6357F" w:rsidRPr="00980B40">
        <w:rPr>
          <w:rFonts w:ascii="Arial" w:hAnsi="Arial" w:cs="Arial"/>
          <w:color w:val="000000" w:themeColor="text1"/>
        </w:rPr>
        <w:t>i wykonawcy posługują się nazwą lub numerem postępowania w</w:t>
      </w:r>
      <w:r w:rsidRPr="00980B40">
        <w:rPr>
          <w:rFonts w:ascii="Arial" w:hAnsi="Arial" w:cs="Arial"/>
          <w:color w:val="000000" w:themeColor="text1"/>
        </w:rPr>
        <w:t>e wszelkiej korespondencji związanej z niniejs</w:t>
      </w:r>
      <w:r w:rsidR="00A6357F" w:rsidRPr="00980B40">
        <w:rPr>
          <w:rFonts w:ascii="Arial" w:hAnsi="Arial" w:cs="Arial"/>
          <w:color w:val="000000" w:themeColor="text1"/>
        </w:rPr>
        <w:t>zym postępowaniem</w:t>
      </w:r>
      <w:r w:rsidRPr="00980B40">
        <w:rPr>
          <w:rFonts w:ascii="Arial" w:hAnsi="Arial" w:cs="Arial"/>
          <w:color w:val="000000" w:themeColor="text1"/>
        </w:rPr>
        <w:t>.</w:t>
      </w:r>
    </w:p>
    <w:p w14:paraId="49535C04" w14:textId="2B976696" w:rsidR="00561B15" w:rsidRPr="00980B40" w:rsidRDefault="00561B15" w:rsidP="000C3D18">
      <w:pPr>
        <w:numPr>
          <w:ilvl w:val="2"/>
          <w:numId w:val="8"/>
        </w:numPr>
        <w:tabs>
          <w:tab w:val="left" w:pos="284"/>
        </w:tabs>
        <w:ind w:left="284" w:hanging="284"/>
        <w:contextualSpacing/>
        <w:jc w:val="both"/>
        <w:rPr>
          <w:rFonts w:ascii="Arial" w:hAnsi="Arial" w:cs="Arial"/>
          <w:color w:val="000000" w:themeColor="text1"/>
        </w:rPr>
      </w:pPr>
      <w:r w:rsidRPr="00980B40">
        <w:rPr>
          <w:rFonts w:ascii="Arial" w:hAnsi="Arial" w:cs="Arial"/>
          <w:color w:val="000000" w:themeColor="text1"/>
        </w:rPr>
        <w:t xml:space="preserve">Przeglądanie i pobieranie publicznej treści dokumentacji postępowania nie wymaga posiadania konta na Platformie e-Zamówienia ani logowania.  </w:t>
      </w:r>
    </w:p>
    <w:p w14:paraId="6F1A75AF" w14:textId="7802EA83" w:rsidR="00D5767F" w:rsidRPr="006671B8"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lastRenderedPageBreak/>
        <w:t>W celu skrócenia czasu udzielania wyjaśnień treści SWZ zamawiający zwraca się z prośbą o przekazywanie wniosków</w:t>
      </w:r>
      <w:r w:rsidR="00073E32" w:rsidRPr="006671B8">
        <w:rPr>
          <w:rFonts w:ascii="Arial" w:hAnsi="Arial" w:cs="Arial"/>
          <w:color w:val="000000" w:themeColor="text1"/>
        </w:rPr>
        <w:t>, pytań do SWZ</w:t>
      </w:r>
      <w:r w:rsidRPr="006671B8">
        <w:rPr>
          <w:rFonts w:ascii="Arial" w:hAnsi="Arial" w:cs="Arial"/>
          <w:color w:val="000000" w:themeColor="text1"/>
        </w:rPr>
        <w:t xml:space="preserve"> w for</w:t>
      </w:r>
      <w:r w:rsidR="00EA7570" w:rsidRPr="006671B8">
        <w:rPr>
          <w:rFonts w:ascii="Arial" w:hAnsi="Arial" w:cs="Arial"/>
          <w:color w:val="000000" w:themeColor="text1"/>
        </w:rPr>
        <w:t>mie edytowalnej. Treść pytań wraz z wyjaśnieniami zamawiający udostępnia na Platformie e-Zamówienia</w:t>
      </w:r>
      <w:r w:rsidR="00FA4AA0" w:rsidRPr="006671B8">
        <w:rPr>
          <w:rFonts w:ascii="Arial" w:hAnsi="Arial" w:cs="Arial"/>
          <w:color w:val="000000" w:themeColor="text1"/>
        </w:rPr>
        <w:t>,</w:t>
      </w:r>
      <w:r w:rsidR="00EA7570" w:rsidRPr="006671B8">
        <w:rPr>
          <w:rFonts w:ascii="Arial" w:hAnsi="Arial" w:cs="Arial"/>
          <w:color w:val="000000" w:themeColor="text1"/>
        </w:rPr>
        <w:br/>
        <w:t>bez ujawniania źródła zapytania.</w:t>
      </w:r>
      <w:r w:rsidRPr="006671B8">
        <w:rPr>
          <w:rFonts w:ascii="Arial" w:hAnsi="Arial" w:cs="Arial"/>
          <w:color w:val="000000" w:themeColor="text1"/>
        </w:rPr>
        <w:t xml:space="preserve"> </w:t>
      </w:r>
    </w:p>
    <w:p w14:paraId="3AAAACCA" w14:textId="77777777" w:rsidR="00815852" w:rsidRPr="006671B8"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 xml:space="preserve">Ofertę, oświadczenia, o których mowa w art. 125 ust. 1 i art. 117 ust. 4 Pzp, podmiotowe środki dowodowe, zobowiązanie podmiotu udostępniającego zasoby, pełnomocnictwo składa się, pod rygorem nieważności, </w:t>
      </w:r>
      <w:r w:rsidRPr="006671B8">
        <w:rPr>
          <w:rFonts w:ascii="Arial" w:hAnsi="Arial" w:cs="Arial"/>
          <w:b/>
          <w:color w:val="000000" w:themeColor="text1"/>
        </w:rPr>
        <w:t>w formie elektronicznej opatrzonej kwalifikowanym podpisem elektronicznym lub w postaci elektronicznej opatrzonej podpisem zaufanym lub podpisem osobistym.</w:t>
      </w:r>
    </w:p>
    <w:p w14:paraId="7713AF4B" w14:textId="2307A99E" w:rsidR="00815852" w:rsidRPr="006671B8" w:rsidRDefault="00815852"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W</w:t>
      </w:r>
      <w:r w:rsidRPr="006671B8">
        <w:rPr>
          <w:rFonts w:ascii="Arial" w:hAnsi="Arial" w:cs="Arial"/>
          <w:color w:val="000000" w:themeColor="text1"/>
        </w:rPr>
        <w:tab/>
        <w:t xml:space="preserve">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940DF09" w14:textId="3D096D6C" w:rsidR="00D5767F" w:rsidRPr="006671B8"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W przypadku wyboru formy elektronicznej zaleca się pliki w formacie .pdf opatrywać kwalifikowanym podpisem elektronicznym w formacie PAdES wewnętrzny, a pliki</w:t>
      </w:r>
      <w:r w:rsidR="00922E25" w:rsidRPr="006671B8">
        <w:rPr>
          <w:rFonts w:ascii="Arial" w:hAnsi="Arial" w:cs="Arial"/>
          <w:color w:val="000000" w:themeColor="text1"/>
        </w:rPr>
        <w:br/>
      </w:r>
      <w:r w:rsidRPr="006671B8">
        <w:rPr>
          <w:rFonts w:ascii="Arial" w:hAnsi="Arial" w:cs="Arial"/>
          <w:color w:val="000000" w:themeColor="text1"/>
        </w:rPr>
        <w:t>w formacie innym niż .pdf kwalifikowanym podpisem elektronicznym w formacie XAdES wewnętrzny.</w:t>
      </w:r>
    </w:p>
    <w:p w14:paraId="704867A1" w14:textId="11CBD4D1" w:rsidR="00CD7EB5" w:rsidRPr="006671B8"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Sposób sporządzenia dokumentów elektronicznych musi być zgod</w:t>
      </w:r>
      <w:r w:rsidR="00194142" w:rsidRPr="006671B8">
        <w:rPr>
          <w:rFonts w:ascii="Arial" w:hAnsi="Arial" w:cs="Arial"/>
          <w:color w:val="000000" w:themeColor="text1"/>
        </w:rPr>
        <w:t>n</w:t>
      </w:r>
      <w:r w:rsidRPr="006671B8">
        <w:rPr>
          <w:rFonts w:ascii="Arial" w:hAnsi="Arial" w:cs="Arial"/>
          <w:color w:val="000000" w:themeColor="text1"/>
        </w:rPr>
        <w:t>y</w:t>
      </w:r>
      <w:r w:rsidRPr="006671B8">
        <w:rPr>
          <w:rFonts w:ascii="Arial" w:hAnsi="Arial" w:cs="Arial"/>
          <w:color w:val="000000" w:themeColor="text1"/>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F4F3A" w:rsidRPr="006671B8">
        <w:rPr>
          <w:rFonts w:ascii="Arial" w:hAnsi="Arial" w:cs="Arial"/>
          <w:color w:val="000000" w:themeColor="text1"/>
        </w:rPr>
        <w:t xml:space="preserve"> </w:t>
      </w:r>
      <w:r w:rsidRPr="006671B8">
        <w:rPr>
          <w:rFonts w:ascii="Arial" w:hAnsi="Arial" w:cs="Arial"/>
          <w:color w:val="000000" w:themeColor="text1"/>
        </w:rPr>
        <w:t>(Dz. U. z 2020</w:t>
      </w:r>
      <w:r w:rsidR="00CD7EB5" w:rsidRPr="006671B8">
        <w:rPr>
          <w:rFonts w:ascii="Arial" w:hAnsi="Arial" w:cs="Arial"/>
          <w:color w:val="000000" w:themeColor="text1"/>
        </w:rPr>
        <w:t xml:space="preserve"> poz. 2452), </w:t>
      </w:r>
      <w:r w:rsidRPr="006671B8">
        <w:rPr>
          <w:rFonts w:ascii="Arial" w:hAnsi="Arial" w:cs="Arial"/>
          <w:color w:val="000000" w:themeColor="text1"/>
        </w:rPr>
        <w:t>rozporządzeniu Ministra Rozwoju, Pracy</w:t>
      </w:r>
      <w:r w:rsidR="003F4F3A" w:rsidRPr="006671B8">
        <w:rPr>
          <w:rFonts w:ascii="Arial" w:hAnsi="Arial" w:cs="Arial"/>
          <w:color w:val="000000" w:themeColor="text1"/>
        </w:rPr>
        <w:t xml:space="preserve"> </w:t>
      </w:r>
      <w:r w:rsidRPr="006671B8">
        <w:rPr>
          <w:rFonts w:ascii="Arial" w:hAnsi="Arial" w:cs="Arial"/>
          <w:color w:val="000000" w:themeColor="text1"/>
        </w:rPr>
        <w:t>i Technologii</w:t>
      </w:r>
      <w:r w:rsidR="003F4F3A" w:rsidRPr="006671B8">
        <w:rPr>
          <w:rFonts w:ascii="Arial" w:hAnsi="Arial" w:cs="Arial"/>
          <w:color w:val="000000" w:themeColor="text1"/>
        </w:rPr>
        <w:br/>
      </w:r>
      <w:r w:rsidRPr="006671B8">
        <w:rPr>
          <w:rFonts w:ascii="Arial" w:hAnsi="Arial" w:cs="Arial"/>
          <w:color w:val="000000" w:themeColor="text1"/>
        </w:rPr>
        <w:t>z dnia 23 grudnia 2020 r. w sprawie podmiotowych środków dowodowych oraz innych dokumentów lub oświadczeń, jakich może żądać zamawiający</w:t>
      </w:r>
      <w:r w:rsidR="003F4F3A" w:rsidRPr="006671B8">
        <w:rPr>
          <w:rFonts w:ascii="Arial" w:hAnsi="Arial" w:cs="Arial"/>
          <w:color w:val="000000" w:themeColor="text1"/>
        </w:rPr>
        <w:br/>
      </w:r>
      <w:r w:rsidRPr="006671B8">
        <w:rPr>
          <w:rFonts w:ascii="Arial" w:hAnsi="Arial" w:cs="Arial"/>
          <w:color w:val="000000" w:themeColor="text1"/>
        </w:rPr>
        <w:t>od wykonawcy (Dz. U. z 2020 poz. 2415)</w:t>
      </w:r>
      <w:r w:rsidR="00CD7EB5" w:rsidRPr="006671B8">
        <w:rPr>
          <w:rFonts w:ascii="Arial" w:hAnsi="Arial" w:cs="Arial"/>
          <w:color w:val="000000" w:themeColor="text1"/>
        </w:rPr>
        <w:t>.</w:t>
      </w:r>
    </w:p>
    <w:p w14:paraId="4D171A3F" w14:textId="50E6075C" w:rsidR="00CD7EB5" w:rsidRPr="006671B8"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 xml:space="preserve">Dokumenty elektroniczne, o których mowa w  § 2 ust. 1 </w:t>
      </w:r>
      <w:r w:rsidR="00922E25" w:rsidRPr="006671B8">
        <w:rPr>
          <w:rFonts w:ascii="Arial" w:hAnsi="Arial" w:cs="Arial"/>
          <w:color w:val="000000" w:themeColor="text1"/>
        </w:rPr>
        <w:t xml:space="preserve"> </w:t>
      </w:r>
      <w:r w:rsidRPr="006671B8">
        <w:rPr>
          <w:rFonts w:ascii="Arial" w:hAnsi="Arial" w:cs="Arial"/>
          <w:color w:val="000000" w:themeColor="text1"/>
        </w:rPr>
        <w:t>Rozporządzenia w sprawie wymagań dla dokumentów elektronicznych, sporządza się w postaci elektronicznej, w formatach danych określonych w przepisach rozporządzenia Rady Ministrów</w:t>
      </w:r>
      <w:r w:rsidRPr="006671B8">
        <w:rPr>
          <w:rFonts w:ascii="Arial" w:hAnsi="Arial" w:cs="Arial"/>
          <w:color w:val="000000" w:themeColor="text1"/>
        </w:rPr>
        <w:br/>
        <w:t>z 12 kwietnia 2012 r. w sprawie Krajowych Ram Interoperacyjności, minimalnych wymagań dla rejestrów publicznych i wymiany informacji w postaci elektronicznej oraz minimalnych wymagań dla systemów teleinformatycznych</w:t>
      </w:r>
      <w:r w:rsidR="00424FFB" w:rsidRPr="006671B8">
        <w:rPr>
          <w:rFonts w:ascii="Arial" w:hAnsi="Arial" w:cs="Arial"/>
          <w:color w:val="000000" w:themeColor="text1"/>
        </w:rPr>
        <w:t xml:space="preserve"> (t.j. Dz.U. 2017 poz. 2247)</w:t>
      </w:r>
      <w:r w:rsidRPr="006671B8">
        <w:rPr>
          <w:rFonts w:ascii="Arial" w:hAnsi="Arial" w:cs="Arial"/>
          <w:color w:val="000000" w:themeColor="text1"/>
        </w:rPr>
        <w:t xml:space="preserve"> (zw. dalej „Rozporządzeniem w sprawie Krajowych Ram Interoperacyjności”),</w:t>
      </w:r>
      <w:r w:rsidRPr="006671B8">
        <w:rPr>
          <w:rFonts w:ascii="Arial" w:hAnsi="Arial" w:cs="Arial"/>
          <w:color w:val="000000" w:themeColor="text1"/>
        </w:rPr>
        <w:br/>
        <w:t>z uwzględnieniem rodzaju przekazywanych danych i przekazuje się jako załączniki. W przypadku formatów, o których mowa w art. 66 ust. 1 ustawy, ww. regulacje nie będą miały bezpośredniego zastosowania.</w:t>
      </w:r>
    </w:p>
    <w:p w14:paraId="550FCCBE" w14:textId="69E8FBD8" w:rsidR="00CD7EB5" w:rsidRPr="006671B8"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Informacje, oświadczenia lub dokumenty, inne niż wymienione w §2 ust. 1 Rozporządzenia w sprawie wymagań dla dokumentów elektronicznych, przekazywane w postępowaniu sporządza się w postaci elektronicznej:</w:t>
      </w:r>
    </w:p>
    <w:p w14:paraId="0EDD452A" w14:textId="77777777" w:rsidR="00CD7EB5" w:rsidRPr="006671B8" w:rsidRDefault="00CD7EB5" w:rsidP="000C3D18">
      <w:pPr>
        <w:pStyle w:val="Akapitzlist"/>
        <w:numPr>
          <w:ilvl w:val="1"/>
          <w:numId w:val="7"/>
        </w:numPr>
        <w:ind w:left="709"/>
        <w:jc w:val="both"/>
        <w:rPr>
          <w:rFonts w:ascii="Arial" w:hAnsi="Arial" w:cs="Arial"/>
          <w:color w:val="000000" w:themeColor="text1"/>
        </w:rPr>
      </w:pPr>
      <w:r w:rsidRPr="006671B8">
        <w:rPr>
          <w:rFonts w:ascii="Arial" w:hAnsi="Arial" w:cs="Arial"/>
          <w:color w:val="000000" w:themeColor="text1"/>
        </w:rPr>
        <w:t>w formatach danych określonych w przepisach Rozporządzenia w sprawie Krajowych Ram Interoperacyjności (i przekazuje się jako załącznik), lub</w:t>
      </w:r>
    </w:p>
    <w:p w14:paraId="207182F1" w14:textId="4A56FB71" w:rsidR="00CD7EB5" w:rsidRPr="006671B8" w:rsidRDefault="00CD7EB5" w:rsidP="000C3D18">
      <w:pPr>
        <w:pStyle w:val="Akapitzlist"/>
        <w:numPr>
          <w:ilvl w:val="1"/>
          <w:numId w:val="7"/>
        </w:numPr>
        <w:ind w:left="709"/>
        <w:jc w:val="both"/>
        <w:rPr>
          <w:rFonts w:ascii="Arial" w:hAnsi="Arial" w:cs="Arial"/>
          <w:color w:val="000000" w:themeColor="text1"/>
        </w:rPr>
      </w:pPr>
      <w:r w:rsidRPr="006671B8">
        <w:rPr>
          <w:rFonts w:ascii="Arial" w:hAnsi="Arial" w:cs="Arial"/>
          <w:color w:val="000000" w:themeColor="text1"/>
        </w:rPr>
        <w:t>jako tekst wpisany bezpośrednio do wiadomości przekazywanej przy użyciu śro</w:t>
      </w:r>
      <w:r w:rsidR="00DD25BE" w:rsidRPr="006671B8">
        <w:rPr>
          <w:rFonts w:ascii="Arial" w:hAnsi="Arial" w:cs="Arial"/>
          <w:color w:val="000000" w:themeColor="text1"/>
        </w:rPr>
        <w:t>dków komunikacji elektronicznej</w:t>
      </w:r>
      <w:r w:rsidR="00943794" w:rsidRPr="006671B8">
        <w:rPr>
          <w:rFonts w:ascii="Arial" w:hAnsi="Arial" w:cs="Arial"/>
          <w:color w:val="000000" w:themeColor="text1"/>
        </w:rPr>
        <w:t xml:space="preserve"> np. w treści wiadomości e-mail</w:t>
      </w:r>
      <w:r w:rsidR="00037F15" w:rsidRPr="006671B8">
        <w:rPr>
          <w:rFonts w:ascii="Arial" w:hAnsi="Arial" w:cs="Arial"/>
          <w:color w:val="000000" w:themeColor="text1"/>
        </w:rPr>
        <w:t>.</w:t>
      </w:r>
      <w:r w:rsidRPr="006671B8">
        <w:rPr>
          <w:rFonts w:ascii="Arial" w:hAnsi="Arial" w:cs="Arial"/>
          <w:color w:val="000000" w:themeColor="text1"/>
        </w:rPr>
        <w:t xml:space="preserve"> </w:t>
      </w:r>
    </w:p>
    <w:p w14:paraId="202B18C0" w14:textId="77777777" w:rsidR="00B63DC4" w:rsidRPr="006671B8" w:rsidRDefault="00CD7EB5" w:rsidP="000C3D18">
      <w:pPr>
        <w:pStyle w:val="Akapitzlist"/>
        <w:numPr>
          <w:ilvl w:val="2"/>
          <w:numId w:val="8"/>
        </w:numPr>
        <w:ind w:left="426" w:hanging="426"/>
        <w:jc w:val="both"/>
        <w:rPr>
          <w:rFonts w:ascii="Arial" w:hAnsi="Arial" w:cs="Arial"/>
          <w:color w:val="000000" w:themeColor="text1"/>
        </w:rPr>
      </w:pPr>
      <w:r w:rsidRPr="006671B8">
        <w:rPr>
          <w:rFonts w:ascii="Arial" w:hAnsi="Arial" w:cs="Arial"/>
          <w:color w:val="000000" w:themeColor="text1"/>
        </w:rPr>
        <w:t>Jeżeli dokumenty elektroniczne, przekazywane przy użyciu środków komunikacji elektronicznej, zawierają informacje stanowiące tajemnicę przedsiębiorstwa</w:t>
      </w:r>
      <w:r w:rsidRPr="006671B8">
        <w:rPr>
          <w:rFonts w:ascii="Arial" w:hAnsi="Arial" w:cs="Arial"/>
          <w:color w:val="000000" w:themeColor="text1"/>
        </w:rPr>
        <w:br/>
      </w:r>
      <w:r w:rsidRPr="006671B8">
        <w:rPr>
          <w:rFonts w:ascii="Arial" w:hAnsi="Arial" w:cs="Arial"/>
          <w:color w:val="000000" w:themeColor="text1"/>
        </w:rPr>
        <w:lastRenderedPageBreak/>
        <w:t>w rozumieniu przepisów ustawy z dnia 16 kwietnia 1993 r.  o zwalczaniu nieuczciwej konkurencji wykonawca, w celu utrzymania w poufności tych informacji, przekazuje je w wydzielonym i odpowiednio oznaczonym pliku, wraz</w:t>
      </w:r>
      <w:r w:rsidRPr="006671B8">
        <w:rPr>
          <w:rFonts w:ascii="Arial" w:hAnsi="Arial" w:cs="Arial"/>
          <w:color w:val="000000" w:themeColor="text1"/>
        </w:rPr>
        <w:br/>
        <w:t xml:space="preserve">z jednoczesnym zaznaczeniem w nazwie pliku </w:t>
      </w:r>
      <w:r w:rsidRPr="006671B8">
        <w:rPr>
          <w:rFonts w:ascii="Arial" w:hAnsi="Arial" w:cs="Arial"/>
          <w:b/>
          <w:color w:val="000000" w:themeColor="text1"/>
        </w:rPr>
        <w:t>„Dokument stanowiący tajemnicę przedsiębiorstwa”</w:t>
      </w:r>
      <w:r w:rsidR="00B63DC4" w:rsidRPr="006671B8">
        <w:rPr>
          <w:rFonts w:ascii="Arial" w:hAnsi="Arial" w:cs="Arial"/>
          <w:color w:val="000000" w:themeColor="text1"/>
        </w:rPr>
        <w:t>.</w:t>
      </w:r>
    </w:p>
    <w:p w14:paraId="1FC597CA" w14:textId="3A9B3F85" w:rsidR="002735AF" w:rsidRPr="006671B8" w:rsidRDefault="00B63DC4" w:rsidP="000C3D18">
      <w:pPr>
        <w:pStyle w:val="Akapitzlist"/>
        <w:numPr>
          <w:ilvl w:val="2"/>
          <w:numId w:val="8"/>
        </w:numPr>
        <w:ind w:left="426" w:hanging="426"/>
        <w:jc w:val="both"/>
        <w:rPr>
          <w:rFonts w:ascii="Arial" w:hAnsi="Arial" w:cs="Arial"/>
          <w:color w:val="000000" w:themeColor="text1"/>
        </w:rPr>
      </w:pPr>
      <w:r w:rsidRPr="006671B8">
        <w:rPr>
          <w:rFonts w:ascii="Arial" w:hAnsi="Arial" w:cs="Arial"/>
          <w:color w:val="000000" w:themeColor="text1"/>
        </w:rPr>
        <w:t>Maksymalny rozmiar plików przesyłanych za pośrednictwem poczty elektronicznej</w:t>
      </w:r>
      <w:r w:rsidR="000E6815" w:rsidRPr="006671B8">
        <w:rPr>
          <w:rFonts w:ascii="Arial" w:hAnsi="Arial" w:cs="Arial"/>
          <w:color w:val="000000" w:themeColor="text1"/>
        </w:rPr>
        <w:t>,</w:t>
      </w:r>
      <w:r w:rsidRPr="006671B8">
        <w:rPr>
          <w:rFonts w:ascii="Arial" w:hAnsi="Arial" w:cs="Arial"/>
          <w:color w:val="000000" w:themeColor="text1"/>
        </w:rPr>
        <w:t xml:space="preserve"> </w:t>
      </w:r>
      <w:r w:rsidR="00923D8D" w:rsidRPr="006671B8">
        <w:rPr>
          <w:rFonts w:ascii="Arial" w:hAnsi="Arial" w:cs="Arial"/>
          <w:color w:val="000000" w:themeColor="text1"/>
        </w:rPr>
        <w:t>w ramach</w:t>
      </w:r>
      <w:r w:rsidR="000E6815" w:rsidRPr="006671B8">
        <w:rPr>
          <w:rFonts w:ascii="Arial" w:hAnsi="Arial" w:cs="Arial"/>
          <w:color w:val="000000" w:themeColor="text1"/>
        </w:rPr>
        <w:t xml:space="preserve"> jednej wiadomości </w:t>
      </w:r>
      <w:r w:rsidR="0078076A" w:rsidRPr="006671B8">
        <w:rPr>
          <w:rFonts w:ascii="Arial" w:hAnsi="Arial" w:cs="Arial"/>
          <w:color w:val="000000" w:themeColor="text1"/>
        </w:rPr>
        <w:t>elektronicznej</w:t>
      </w:r>
      <w:r w:rsidR="00C75BE0" w:rsidRPr="006671B8">
        <w:rPr>
          <w:rFonts w:ascii="Arial" w:hAnsi="Arial" w:cs="Arial"/>
          <w:color w:val="000000" w:themeColor="text1"/>
        </w:rPr>
        <w:t>,</w:t>
      </w:r>
      <w:r w:rsidR="000E6815" w:rsidRPr="006671B8">
        <w:rPr>
          <w:rFonts w:ascii="Arial" w:hAnsi="Arial" w:cs="Arial"/>
          <w:color w:val="000000" w:themeColor="text1"/>
        </w:rPr>
        <w:t xml:space="preserve"> </w:t>
      </w:r>
      <w:r w:rsidRPr="006671B8">
        <w:rPr>
          <w:rFonts w:ascii="Arial" w:hAnsi="Arial" w:cs="Arial"/>
          <w:color w:val="000000" w:themeColor="text1"/>
        </w:rPr>
        <w:t xml:space="preserve">wynosi </w:t>
      </w:r>
      <w:r w:rsidRPr="006671B8">
        <w:rPr>
          <w:rFonts w:ascii="Arial" w:hAnsi="Arial" w:cs="Arial"/>
          <w:b/>
          <w:color w:val="000000" w:themeColor="text1"/>
        </w:rPr>
        <w:t>70</w:t>
      </w:r>
      <w:r w:rsidR="000E6815" w:rsidRPr="006671B8">
        <w:rPr>
          <w:rFonts w:ascii="Arial" w:hAnsi="Arial" w:cs="Arial"/>
          <w:b/>
          <w:color w:val="000000" w:themeColor="text1"/>
        </w:rPr>
        <w:t xml:space="preserve"> MB</w:t>
      </w:r>
      <w:r w:rsidR="002735AF" w:rsidRPr="006671B8">
        <w:rPr>
          <w:rFonts w:ascii="Arial" w:hAnsi="Arial" w:cs="Arial"/>
          <w:color w:val="000000" w:themeColor="text1"/>
        </w:rPr>
        <w:t>.</w:t>
      </w:r>
    </w:p>
    <w:p w14:paraId="7925CBDA" w14:textId="43233EA3" w:rsidR="0078076A" w:rsidRPr="006671B8" w:rsidRDefault="00B63DC4" w:rsidP="000C3D18">
      <w:pPr>
        <w:pStyle w:val="Akapitzlist"/>
        <w:numPr>
          <w:ilvl w:val="2"/>
          <w:numId w:val="8"/>
        </w:numPr>
        <w:ind w:left="426" w:hanging="426"/>
        <w:jc w:val="both"/>
        <w:rPr>
          <w:rFonts w:ascii="Arial" w:hAnsi="Arial" w:cs="Arial"/>
          <w:color w:val="000000" w:themeColor="text1"/>
        </w:rPr>
      </w:pPr>
      <w:r w:rsidRPr="006671B8">
        <w:rPr>
          <w:rFonts w:ascii="Arial" w:hAnsi="Arial" w:cs="Arial"/>
          <w:color w:val="000000" w:themeColor="text1"/>
        </w:rPr>
        <w:t>Minimalne wymagania techniczne dotyczące sprzętu używanego w celu korzystania z usług Platformy e-Zamówienia oraz informacje dotyczące specyfikacji połączenia określa Reg</w:t>
      </w:r>
      <w:r w:rsidR="002735AF" w:rsidRPr="006671B8">
        <w:rPr>
          <w:rFonts w:ascii="Arial" w:hAnsi="Arial" w:cs="Arial"/>
          <w:color w:val="000000" w:themeColor="text1"/>
        </w:rPr>
        <w:t>ulamin Platformy e-Zamówienia.</w:t>
      </w:r>
    </w:p>
    <w:p w14:paraId="76CA2765" w14:textId="3CF1192E" w:rsidR="00B63DC4" w:rsidRPr="006671B8" w:rsidRDefault="00B63DC4" w:rsidP="000C3D18">
      <w:pPr>
        <w:pStyle w:val="Akapitzlist"/>
        <w:numPr>
          <w:ilvl w:val="2"/>
          <w:numId w:val="8"/>
        </w:numPr>
        <w:ind w:left="426" w:hanging="426"/>
        <w:jc w:val="both"/>
        <w:rPr>
          <w:rFonts w:ascii="Arial" w:hAnsi="Arial" w:cs="Arial"/>
          <w:color w:val="000000" w:themeColor="text1"/>
        </w:rPr>
      </w:pPr>
      <w:r w:rsidRPr="006671B8">
        <w:rPr>
          <w:rFonts w:ascii="Arial" w:hAnsi="Arial" w:cs="Arial"/>
          <w:color w:val="000000" w:themeColor="text1"/>
        </w:rPr>
        <w:t xml:space="preserve">W przypadku problemów technicznych i awarii związanych z funkcjonowaniem Platformy e-Zamówienia użytkownicy mogą skorzystać ze wsparcia technicznego dostępnego pod numerem telefonu </w:t>
      </w:r>
      <w:r w:rsidR="0078076A" w:rsidRPr="006671B8">
        <w:rPr>
          <w:rFonts w:ascii="Arial" w:hAnsi="Arial" w:cs="Arial"/>
          <w:color w:val="000000" w:themeColor="text1"/>
        </w:rPr>
        <w:t xml:space="preserve">22 458 77 99 </w:t>
      </w:r>
      <w:r w:rsidRPr="006671B8">
        <w:rPr>
          <w:rFonts w:ascii="Arial" w:hAnsi="Arial" w:cs="Arial"/>
          <w:color w:val="000000" w:themeColor="text1"/>
        </w:rPr>
        <w:t xml:space="preserve">lub drogą elektroniczną poprzez formularz udostępniony na stronie internetowej </w:t>
      </w:r>
      <w:r w:rsidR="002735AF" w:rsidRPr="006671B8">
        <w:rPr>
          <w:rFonts w:ascii="Arial" w:hAnsi="Arial" w:cs="Arial"/>
          <w:color w:val="000000" w:themeColor="text1"/>
        </w:rPr>
        <w:t>https://ezamowienia.gov.pl</w:t>
      </w:r>
      <w:r w:rsidR="002735AF" w:rsidRPr="006671B8">
        <w:rPr>
          <w:rFonts w:ascii="Arial" w:hAnsi="Arial" w:cs="Arial"/>
          <w:color w:val="000000" w:themeColor="text1"/>
        </w:rPr>
        <w:br/>
      </w:r>
      <w:r w:rsidRPr="006671B8">
        <w:rPr>
          <w:rFonts w:ascii="Arial" w:hAnsi="Arial" w:cs="Arial"/>
          <w:color w:val="000000" w:themeColor="text1"/>
        </w:rPr>
        <w:t xml:space="preserve">w zakładce „Zgłoś problem”.  </w:t>
      </w:r>
    </w:p>
    <w:p w14:paraId="68C18F46" w14:textId="77777777" w:rsidR="00D5767F" w:rsidRPr="006671B8"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Szczegółowe informacje o sposobie pozyskania usługi:</w:t>
      </w:r>
    </w:p>
    <w:p w14:paraId="64A2701B" w14:textId="77777777" w:rsidR="00D5767F" w:rsidRPr="006671B8" w:rsidRDefault="00D5767F" w:rsidP="000567CA">
      <w:pPr>
        <w:pStyle w:val="Akapitzlist"/>
        <w:numPr>
          <w:ilvl w:val="0"/>
          <w:numId w:val="23"/>
        </w:numPr>
        <w:ind w:left="851"/>
        <w:jc w:val="both"/>
        <w:rPr>
          <w:rFonts w:ascii="Arial" w:hAnsi="Arial" w:cs="Arial"/>
          <w:color w:val="000000" w:themeColor="text1"/>
        </w:rPr>
      </w:pPr>
      <w:r w:rsidRPr="006671B8">
        <w:rPr>
          <w:rFonts w:ascii="Arial" w:hAnsi="Arial" w:cs="Arial"/>
          <w:color w:val="000000" w:themeColor="text1"/>
        </w:rPr>
        <w:t>kwalifikowanego podpisu elektronicznego oraz warunkach jej użycia można znaleźć na stronach internetowych kwalifikowanych dostawców usług zaufania, których lista znajduje się pod adresem:</w:t>
      </w:r>
    </w:p>
    <w:p w14:paraId="46B3A96E" w14:textId="77777777" w:rsidR="00D5767F" w:rsidRPr="006671B8" w:rsidRDefault="00D5767F" w:rsidP="000E35E6">
      <w:pPr>
        <w:pStyle w:val="Akapitzlist"/>
        <w:ind w:left="851"/>
        <w:jc w:val="both"/>
        <w:rPr>
          <w:rFonts w:ascii="Arial" w:hAnsi="Arial" w:cs="Arial"/>
          <w:color w:val="000000" w:themeColor="text1"/>
        </w:rPr>
      </w:pPr>
      <w:r w:rsidRPr="006671B8">
        <w:rPr>
          <w:rFonts w:ascii="Arial" w:hAnsi="Arial" w:cs="Arial"/>
          <w:color w:val="000000" w:themeColor="text1"/>
        </w:rPr>
        <w:t>http://www.nccert.pl/kontakt.htm;</w:t>
      </w:r>
    </w:p>
    <w:p w14:paraId="7577B0D5" w14:textId="77777777" w:rsidR="00D5767F" w:rsidRPr="006671B8" w:rsidRDefault="00D5767F" w:rsidP="000567CA">
      <w:pPr>
        <w:pStyle w:val="Akapitzlist"/>
        <w:numPr>
          <w:ilvl w:val="0"/>
          <w:numId w:val="23"/>
        </w:numPr>
        <w:ind w:left="851"/>
        <w:jc w:val="both"/>
        <w:rPr>
          <w:rFonts w:ascii="Arial" w:hAnsi="Arial" w:cs="Arial"/>
          <w:color w:val="000000" w:themeColor="text1"/>
        </w:rPr>
      </w:pPr>
      <w:r w:rsidRPr="006671B8">
        <w:rPr>
          <w:rFonts w:ascii="Arial" w:hAnsi="Arial" w:cs="Arial"/>
          <w:color w:val="000000" w:themeColor="text1"/>
        </w:rPr>
        <w:t>profilu zaufanego można znaleźć pod adresem:</w:t>
      </w:r>
    </w:p>
    <w:p w14:paraId="0BC7CD59" w14:textId="03521ECA" w:rsidR="00D5767F" w:rsidRPr="006671B8" w:rsidRDefault="00D5767F" w:rsidP="000E35E6">
      <w:pPr>
        <w:pStyle w:val="Akapitzlist"/>
        <w:ind w:left="851"/>
        <w:jc w:val="both"/>
        <w:rPr>
          <w:rFonts w:ascii="Arial" w:hAnsi="Arial" w:cs="Arial"/>
          <w:color w:val="000000" w:themeColor="text1"/>
        </w:rPr>
      </w:pPr>
      <w:r w:rsidRPr="006671B8">
        <w:rPr>
          <w:rFonts w:ascii="Arial" w:hAnsi="Arial" w:cs="Arial"/>
          <w:color w:val="000000" w:themeColor="text1"/>
        </w:rPr>
        <w:t>https://www.gov.pl/web/gov/zaloz-profil-zaufany;</w:t>
      </w:r>
    </w:p>
    <w:p w14:paraId="0B1D8D73" w14:textId="77777777" w:rsidR="00D5767F" w:rsidRPr="006671B8" w:rsidRDefault="00D5767F" w:rsidP="000567CA">
      <w:pPr>
        <w:pStyle w:val="Akapitzlist"/>
        <w:numPr>
          <w:ilvl w:val="0"/>
          <w:numId w:val="23"/>
        </w:numPr>
        <w:ind w:left="851"/>
        <w:jc w:val="both"/>
        <w:rPr>
          <w:rFonts w:ascii="Arial" w:hAnsi="Arial" w:cs="Arial"/>
          <w:color w:val="000000" w:themeColor="text1"/>
        </w:rPr>
      </w:pPr>
      <w:r w:rsidRPr="006671B8">
        <w:rPr>
          <w:rFonts w:ascii="Arial" w:hAnsi="Arial" w:cs="Arial"/>
          <w:color w:val="000000" w:themeColor="text1"/>
        </w:rPr>
        <w:t>podpisu zaufanego można znaleźć pod adresem:</w:t>
      </w:r>
    </w:p>
    <w:p w14:paraId="07C83E83" w14:textId="3A26C171" w:rsidR="00D5767F" w:rsidRPr="006671B8" w:rsidRDefault="00D5767F" w:rsidP="000E35E6">
      <w:pPr>
        <w:pStyle w:val="Akapitzlist"/>
        <w:ind w:left="851"/>
        <w:jc w:val="both"/>
        <w:rPr>
          <w:rFonts w:ascii="Arial" w:hAnsi="Arial" w:cs="Arial"/>
          <w:color w:val="000000" w:themeColor="text1"/>
        </w:rPr>
      </w:pPr>
      <w:r w:rsidRPr="006671B8">
        <w:rPr>
          <w:rFonts w:ascii="Arial" w:hAnsi="Arial" w:cs="Arial"/>
          <w:color w:val="000000" w:themeColor="text1"/>
        </w:rPr>
        <w:t>https://www.gov.pl/web/gov/podpisz-dokument-elektronicznie-wykorzystaj-podpis-zaufany;</w:t>
      </w:r>
    </w:p>
    <w:p w14:paraId="2812D0E1" w14:textId="77777777" w:rsidR="00D5767F" w:rsidRPr="006671B8" w:rsidRDefault="00D5767F" w:rsidP="000567CA">
      <w:pPr>
        <w:pStyle w:val="Akapitzlist"/>
        <w:numPr>
          <w:ilvl w:val="0"/>
          <w:numId w:val="23"/>
        </w:numPr>
        <w:ind w:left="851"/>
        <w:jc w:val="both"/>
        <w:rPr>
          <w:rFonts w:ascii="Arial" w:hAnsi="Arial" w:cs="Arial"/>
          <w:color w:val="000000" w:themeColor="text1"/>
        </w:rPr>
      </w:pPr>
      <w:r w:rsidRPr="006671B8">
        <w:rPr>
          <w:rFonts w:ascii="Arial" w:hAnsi="Arial" w:cs="Arial"/>
          <w:color w:val="000000" w:themeColor="text1"/>
        </w:rPr>
        <w:t>podpisu osobistego można znaleźć pod adresem:</w:t>
      </w:r>
    </w:p>
    <w:p w14:paraId="74E3FE6F" w14:textId="77777777" w:rsidR="00D5767F" w:rsidRPr="006671B8" w:rsidRDefault="00D5767F" w:rsidP="000E35E6">
      <w:pPr>
        <w:pStyle w:val="Akapitzlist"/>
        <w:tabs>
          <w:tab w:val="left" w:pos="426"/>
        </w:tabs>
        <w:ind w:left="851"/>
        <w:jc w:val="both"/>
        <w:rPr>
          <w:rFonts w:ascii="Arial" w:hAnsi="Arial" w:cs="Arial"/>
          <w:color w:val="000000" w:themeColor="text1"/>
        </w:rPr>
      </w:pPr>
      <w:r w:rsidRPr="006671B8">
        <w:rPr>
          <w:rFonts w:ascii="Arial" w:hAnsi="Arial" w:cs="Arial"/>
          <w:color w:val="000000" w:themeColor="text1"/>
        </w:rPr>
        <w:t>https://www.gov.pl/web/e-dowod/podpis-osobisty.</w:t>
      </w:r>
    </w:p>
    <w:p w14:paraId="69A4D917" w14:textId="77777777" w:rsidR="00D5767F" w:rsidRPr="006671B8"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6671B8">
        <w:rPr>
          <w:rFonts w:ascii="Arial" w:hAnsi="Arial" w:cs="Arial"/>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6823DA43" w14:textId="77777777" w:rsidR="00961629" w:rsidRPr="006671B8" w:rsidRDefault="00961629" w:rsidP="00961629">
      <w:pPr>
        <w:pStyle w:val="Akapitzlist"/>
        <w:tabs>
          <w:tab w:val="left" w:pos="426"/>
        </w:tabs>
        <w:ind w:left="284"/>
        <w:jc w:val="both"/>
        <w:rPr>
          <w:rFonts w:ascii="Arial" w:hAnsi="Arial" w:cs="Arial"/>
          <w:sz w:val="16"/>
          <w:szCs w:val="16"/>
        </w:rPr>
      </w:pPr>
    </w:p>
    <w:p w14:paraId="42792E02" w14:textId="77777777" w:rsidR="00961629" w:rsidRPr="006671B8" w:rsidRDefault="00961629" w:rsidP="00961629">
      <w:pPr>
        <w:tabs>
          <w:tab w:val="left" w:pos="284"/>
        </w:tabs>
        <w:jc w:val="both"/>
        <w:rPr>
          <w:rFonts w:ascii="Arial" w:hAnsi="Arial" w:cs="Arial"/>
          <w:b/>
          <w:bCs/>
          <w:color w:val="000000" w:themeColor="text1"/>
        </w:rPr>
      </w:pPr>
      <w:r w:rsidRPr="006671B8">
        <w:rPr>
          <w:rFonts w:ascii="Arial" w:hAnsi="Arial" w:cs="Arial"/>
          <w:b/>
          <w:bCs/>
          <w:color w:val="000000" w:themeColor="text1"/>
        </w:rPr>
        <w:t>VIII. WADIUM</w:t>
      </w:r>
    </w:p>
    <w:p w14:paraId="3DE6CB42" w14:textId="77777777" w:rsidR="00961629" w:rsidRPr="006671B8" w:rsidRDefault="00961629" w:rsidP="00961629">
      <w:pPr>
        <w:tabs>
          <w:tab w:val="left" w:pos="426"/>
        </w:tabs>
        <w:jc w:val="both"/>
        <w:rPr>
          <w:rFonts w:ascii="Arial" w:hAnsi="Arial" w:cs="Arial"/>
          <w:color w:val="000000" w:themeColor="text1"/>
        </w:rPr>
      </w:pPr>
      <w:r w:rsidRPr="006671B8">
        <w:rPr>
          <w:rFonts w:ascii="Arial" w:hAnsi="Arial" w:cs="Arial"/>
          <w:color w:val="000000" w:themeColor="text1"/>
        </w:rPr>
        <w:t>Zamawiający nie wymaga wnoszenia wadium.</w:t>
      </w:r>
    </w:p>
    <w:p w14:paraId="7A21AFBB" w14:textId="77777777" w:rsidR="00C45031" w:rsidRPr="00766263" w:rsidRDefault="00C45031" w:rsidP="00961629">
      <w:pPr>
        <w:tabs>
          <w:tab w:val="left" w:pos="426"/>
        </w:tabs>
        <w:jc w:val="both"/>
        <w:rPr>
          <w:rFonts w:ascii="Arial" w:hAnsi="Arial" w:cs="Arial"/>
          <w:color w:val="000000" w:themeColor="text1"/>
        </w:rPr>
      </w:pPr>
    </w:p>
    <w:p w14:paraId="0DBD5C3E" w14:textId="77777777" w:rsidR="00D5767F" w:rsidRPr="00766263" w:rsidRDefault="00D5767F" w:rsidP="00D5767F">
      <w:pPr>
        <w:tabs>
          <w:tab w:val="left" w:pos="426"/>
        </w:tabs>
        <w:jc w:val="both"/>
        <w:rPr>
          <w:rFonts w:ascii="Arial" w:hAnsi="Arial" w:cs="Arial"/>
          <w:b/>
          <w:bCs/>
          <w:color w:val="000000" w:themeColor="text1"/>
        </w:rPr>
      </w:pPr>
      <w:r w:rsidRPr="00766263">
        <w:rPr>
          <w:rFonts w:ascii="Arial" w:hAnsi="Arial" w:cs="Arial"/>
          <w:b/>
          <w:bCs/>
          <w:color w:val="000000" w:themeColor="text1"/>
        </w:rPr>
        <w:t>IX. TERMIN SKŁADANIA OFERT</w:t>
      </w:r>
    </w:p>
    <w:p w14:paraId="348866C7" w14:textId="2AC0203D" w:rsidR="00D5767F" w:rsidRPr="00766263" w:rsidRDefault="00D5767F" w:rsidP="00D5767F">
      <w:pPr>
        <w:jc w:val="both"/>
        <w:rPr>
          <w:rFonts w:ascii="Arial" w:hAnsi="Arial" w:cs="Arial"/>
          <w:color w:val="FF0000"/>
        </w:rPr>
      </w:pPr>
      <w:r w:rsidRPr="00766263">
        <w:rPr>
          <w:rFonts w:ascii="Arial" w:hAnsi="Arial" w:cs="Arial"/>
          <w:color w:val="000000" w:themeColor="text1"/>
        </w:rPr>
        <w:t xml:space="preserve">Termin składania ofert upływa w dniu </w:t>
      </w:r>
      <w:r w:rsidR="00766263" w:rsidRPr="00766263">
        <w:rPr>
          <w:rFonts w:ascii="Arial" w:hAnsi="Arial" w:cs="Arial"/>
          <w:b/>
          <w:bCs/>
          <w:color w:val="FF0000"/>
        </w:rPr>
        <w:t>02</w:t>
      </w:r>
      <w:r w:rsidR="00037F15" w:rsidRPr="00766263">
        <w:rPr>
          <w:rFonts w:ascii="Arial" w:hAnsi="Arial" w:cs="Arial"/>
          <w:b/>
          <w:bCs/>
          <w:color w:val="FF0000"/>
        </w:rPr>
        <w:t>.</w:t>
      </w:r>
      <w:r w:rsidR="00A265FF" w:rsidRPr="00766263">
        <w:rPr>
          <w:rFonts w:ascii="Arial" w:hAnsi="Arial" w:cs="Arial"/>
          <w:b/>
          <w:bCs/>
          <w:color w:val="FF0000"/>
        </w:rPr>
        <w:t>0</w:t>
      </w:r>
      <w:r w:rsidR="00766263" w:rsidRPr="00766263">
        <w:rPr>
          <w:rFonts w:ascii="Arial" w:hAnsi="Arial" w:cs="Arial"/>
          <w:b/>
          <w:bCs/>
          <w:color w:val="FF0000"/>
        </w:rPr>
        <w:t>4</w:t>
      </w:r>
      <w:r w:rsidR="00CF1B74" w:rsidRPr="00766263">
        <w:rPr>
          <w:rFonts w:ascii="Arial" w:hAnsi="Arial" w:cs="Arial"/>
          <w:b/>
          <w:bCs/>
          <w:color w:val="FF0000"/>
        </w:rPr>
        <w:t>.202</w:t>
      </w:r>
      <w:r w:rsidR="00844901" w:rsidRPr="00766263">
        <w:rPr>
          <w:rFonts w:ascii="Arial" w:hAnsi="Arial" w:cs="Arial"/>
          <w:b/>
          <w:bCs/>
          <w:color w:val="FF0000"/>
        </w:rPr>
        <w:t>6</w:t>
      </w:r>
      <w:r w:rsidRPr="00766263">
        <w:rPr>
          <w:rFonts w:ascii="Arial" w:hAnsi="Arial" w:cs="Arial"/>
          <w:b/>
          <w:bCs/>
          <w:color w:val="FF0000"/>
        </w:rPr>
        <w:t xml:space="preserve"> r.</w:t>
      </w:r>
      <w:r w:rsidRPr="00766263">
        <w:rPr>
          <w:rFonts w:ascii="Arial" w:hAnsi="Arial" w:cs="Arial"/>
          <w:color w:val="FF0000"/>
        </w:rPr>
        <w:t xml:space="preserve"> </w:t>
      </w:r>
      <w:r w:rsidRPr="00766263">
        <w:rPr>
          <w:rFonts w:ascii="Arial" w:hAnsi="Arial" w:cs="Arial"/>
          <w:color w:val="000000" w:themeColor="text1"/>
        </w:rPr>
        <w:t xml:space="preserve">o godzinie </w:t>
      </w:r>
      <w:r w:rsidR="00556912" w:rsidRPr="00766263">
        <w:rPr>
          <w:rFonts w:ascii="Arial" w:hAnsi="Arial" w:cs="Arial"/>
          <w:b/>
          <w:bCs/>
          <w:color w:val="000000" w:themeColor="text1"/>
        </w:rPr>
        <w:t>8</w:t>
      </w:r>
      <w:r w:rsidRPr="00766263">
        <w:rPr>
          <w:rFonts w:ascii="Arial" w:hAnsi="Arial" w:cs="Arial"/>
          <w:b/>
          <w:bCs/>
          <w:color w:val="000000" w:themeColor="text1"/>
        </w:rPr>
        <w:t>:</w:t>
      </w:r>
      <w:r w:rsidR="003104FF" w:rsidRPr="00766263">
        <w:rPr>
          <w:rFonts w:ascii="Arial" w:hAnsi="Arial" w:cs="Arial"/>
          <w:b/>
          <w:bCs/>
          <w:color w:val="000000" w:themeColor="text1"/>
        </w:rPr>
        <w:t>3</w:t>
      </w:r>
      <w:r w:rsidRPr="00766263">
        <w:rPr>
          <w:rFonts w:ascii="Arial" w:hAnsi="Arial" w:cs="Arial"/>
          <w:b/>
          <w:bCs/>
          <w:color w:val="000000" w:themeColor="text1"/>
        </w:rPr>
        <w:t>0</w:t>
      </w:r>
      <w:r w:rsidRPr="00766263">
        <w:rPr>
          <w:rFonts w:ascii="Arial" w:hAnsi="Arial" w:cs="Arial"/>
          <w:color w:val="000000" w:themeColor="text1"/>
        </w:rPr>
        <w:t>.</w:t>
      </w:r>
    </w:p>
    <w:p w14:paraId="46D25D1D" w14:textId="77777777" w:rsidR="00387764" w:rsidRPr="00766263" w:rsidRDefault="00387764" w:rsidP="00D5767F">
      <w:pPr>
        <w:tabs>
          <w:tab w:val="left" w:pos="426"/>
        </w:tabs>
        <w:jc w:val="both"/>
        <w:rPr>
          <w:rFonts w:ascii="Arial" w:hAnsi="Arial" w:cs="Arial"/>
          <w:b/>
          <w:bCs/>
          <w:color w:val="FF0000"/>
        </w:rPr>
      </w:pPr>
    </w:p>
    <w:p w14:paraId="5B5DFD93" w14:textId="769BE979" w:rsidR="00D5767F" w:rsidRPr="00766263" w:rsidRDefault="00D5767F" w:rsidP="00D5767F">
      <w:pPr>
        <w:tabs>
          <w:tab w:val="left" w:pos="426"/>
        </w:tabs>
        <w:jc w:val="both"/>
        <w:rPr>
          <w:rFonts w:ascii="Arial" w:hAnsi="Arial" w:cs="Arial"/>
          <w:b/>
          <w:bCs/>
          <w:color w:val="000000" w:themeColor="text1"/>
        </w:rPr>
      </w:pPr>
      <w:r w:rsidRPr="00766263">
        <w:rPr>
          <w:rFonts w:ascii="Arial" w:hAnsi="Arial" w:cs="Arial"/>
          <w:b/>
          <w:bCs/>
          <w:color w:val="000000" w:themeColor="text1"/>
        </w:rPr>
        <w:t>X. TERMIN OTWARCIA OFERT</w:t>
      </w:r>
    </w:p>
    <w:p w14:paraId="3FD5D508" w14:textId="77777777" w:rsidR="00D5767F" w:rsidRPr="00766263" w:rsidRDefault="00D5767F" w:rsidP="00664C8D">
      <w:pPr>
        <w:pStyle w:val="Akapitzlist"/>
        <w:numPr>
          <w:ilvl w:val="2"/>
          <w:numId w:val="18"/>
        </w:numPr>
        <w:ind w:left="284" w:hanging="284"/>
        <w:jc w:val="both"/>
        <w:rPr>
          <w:rFonts w:ascii="Arial" w:hAnsi="Arial" w:cs="Arial"/>
          <w:color w:val="000000" w:themeColor="text1"/>
        </w:rPr>
      </w:pPr>
      <w:r w:rsidRPr="00766263">
        <w:rPr>
          <w:rFonts w:ascii="Arial" w:hAnsi="Arial" w:cs="Arial"/>
          <w:color w:val="000000" w:themeColor="text1"/>
        </w:rPr>
        <w:t xml:space="preserve">Otwarcie ofert nastąpi w terminie ich składania, o godzinie </w:t>
      </w:r>
      <w:r w:rsidRPr="00766263">
        <w:rPr>
          <w:rFonts w:ascii="Arial" w:hAnsi="Arial" w:cs="Arial"/>
          <w:b/>
          <w:bCs/>
          <w:color w:val="000000" w:themeColor="text1"/>
        </w:rPr>
        <w:t>9:00</w:t>
      </w:r>
      <w:r w:rsidRPr="00766263">
        <w:rPr>
          <w:rFonts w:ascii="Arial" w:hAnsi="Arial" w:cs="Arial"/>
          <w:color w:val="000000" w:themeColor="text1"/>
        </w:rPr>
        <w:t xml:space="preserve">. </w:t>
      </w:r>
    </w:p>
    <w:p w14:paraId="6CDDADCE" w14:textId="4AC20914" w:rsidR="00D5767F" w:rsidRPr="00766263" w:rsidRDefault="00D5767F" w:rsidP="00664C8D">
      <w:pPr>
        <w:pStyle w:val="Akapitzlist"/>
        <w:numPr>
          <w:ilvl w:val="2"/>
          <w:numId w:val="18"/>
        </w:numPr>
        <w:ind w:left="284" w:hanging="284"/>
        <w:jc w:val="both"/>
        <w:rPr>
          <w:rFonts w:ascii="Arial" w:hAnsi="Arial" w:cs="Arial"/>
          <w:color w:val="000000" w:themeColor="text1"/>
        </w:rPr>
      </w:pPr>
      <w:r w:rsidRPr="00766263">
        <w:rPr>
          <w:rFonts w:ascii="Arial" w:hAnsi="Arial" w:cs="Arial"/>
          <w:color w:val="000000" w:themeColor="text1"/>
        </w:rPr>
        <w:t xml:space="preserve">Niezwłocznie po otwarciu ofert </w:t>
      </w:r>
      <w:r w:rsidR="002D5A74" w:rsidRPr="00766263">
        <w:rPr>
          <w:rFonts w:ascii="Arial" w:hAnsi="Arial" w:cs="Arial"/>
          <w:color w:val="000000" w:themeColor="text1"/>
        </w:rPr>
        <w:t>z</w:t>
      </w:r>
      <w:r w:rsidRPr="00766263">
        <w:rPr>
          <w:rFonts w:ascii="Arial" w:hAnsi="Arial" w:cs="Arial"/>
          <w:color w:val="000000" w:themeColor="text1"/>
        </w:rPr>
        <w:t xml:space="preserve">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0F61BC03" w14:textId="77777777" w:rsidR="00D5767F" w:rsidRPr="00766263" w:rsidRDefault="00D5767F" w:rsidP="00D5767F">
      <w:pPr>
        <w:tabs>
          <w:tab w:val="left" w:pos="426"/>
        </w:tabs>
        <w:jc w:val="both"/>
        <w:rPr>
          <w:rFonts w:ascii="Arial" w:hAnsi="Arial" w:cs="Arial"/>
          <w:b/>
          <w:bCs/>
          <w:color w:val="FF0000"/>
        </w:rPr>
      </w:pPr>
    </w:p>
    <w:p w14:paraId="33768274" w14:textId="4A57A820" w:rsidR="00D5767F" w:rsidRPr="00766263" w:rsidRDefault="00D5767F" w:rsidP="00D5767F">
      <w:pPr>
        <w:tabs>
          <w:tab w:val="left" w:pos="426"/>
        </w:tabs>
        <w:jc w:val="both"/>
        <w:rPr>
          <w:rFonts w:ascii="Arial" w:hAnsi="Arial" w:cs="Arial"/>
          <w:b/>
          <w:bCs/>
          <w:color w:val="000000" w:themeColor="text1"/>
        </w:rPr>
      </w:pPr>
      <w:r w:rsidRPr="00766263">
        <w:rPr>
          <w:rFonts w:ascii="Arial" w:hAnsi="Arial" w:cs="Arial"/>
          <w:b/>
          <w:bCs/>
          <w:color w:val="000000" w:themeColor="text1"/>
        </w:rPr>
        <w:t>X</w:t>
      </w:r>
      <w:r w:rsidR="009A6E34" w:rsidRPr="00766263">
        <w:rPr>
          <w:rFonts w:ascii="Arial" w:hAnsi="Arial" w:cs="Arial"/>
          <w:b/>
          <w:bCs/>
          <w:color w:val="000000" w:themeColor="text1"/>
        </w:rPr>
        <w:t>I</w:t>
      </w:r>
      <w:r w:rsidRPr="00766263">
        <w:rPr>
          <w:rFonts w:ascii="Arial" w:hAnsi="Arial" w:cs="Arial"/>
          <w:b/>
          <w:bCs/>
          <w:color w:val="000000" w:themeColor="text1"/>
        </w:rPr>
        <w:t>. TERMIN ZWIĄZANIA OFERTĄ</w:t>
      </w:r>
    </w:p>
    <w:p w14:paraId="64775AEE" w14:textId="0C457C3E" w:rsidR="00D5767F" w:rsidRPr="00766263" w:rsidRDefault="00D5767F" w:rsidP="00D5767F">
      <w:pPr>
        <w:tabs>
          <w:tab w:val="left" w:pos="426"/>
        </w:tabs>
        <w:jc w:val="both"/>
        <w:rPr>
          <w:rFonts w:ascii="Arial" w:hAnsi="Arial" w:cs="Arial"/>
          <w:b/>
          <w:bCs/>
          <w:color w:val="FF0000"/>
        </w:rPr>
      </w:pPr>
      <w:r w:rsidRPr="00766263">
        <w:rPr>
          <w:rFonts w:ascii="Arial" w:hAnsi="Arial" w:cs="Arial"/>
          <w:color w:val="000000" w:themeColor="text1"/>
        </w:rPr>
        <w:t>Wykonawca będzie związany ofertą do dnia</w:t>
      </w:r>
      <w:r w:rsidRPr="00766263">
        <w:rPr>
          <w:rFonts w:ascii="Arial" w:hAnsi="Arial" w:cs="Arial"/>
          <w:b/>
          <w:bCs/>
          <w:color w:val="000000" w:themeColor="text1"/>
        </w:rPr>
        <w:t xml:space="preserve"> </w:t>
      </w:r>
      <w:r w:rsidR="00766263" w:rsidRPr="00766263">
        <w:rPr>
          <w:rFonts w:ascii="Arial" w:hAnsi="Arial" w:cs="Arial"/>
          <w:b/>
          <w:bCs/>
          <w:color w:val="FF0000"/>
        </w:rPr>
        <w:t>30</w:t>
      </w:r>
      <w:r w:rsidR="00037F15" w:rsidRPr="00766263">
        <w:rPr>
          <w:rFonts w:ascii="Arial" w:hAnsi="Arial" w:cs="Arial"/>
          <w:b/>
          <w:bCs/>
          <w:color w:val="FF0000"/>
        </w:rPr>
        <w:t>.</w:t>
      </w:r>
      <w:r w:rsidR="00A265FF" w:rsidRPr="00766263">
        <w:rPr>
          <w:rFonts w:ascii="Arial" w:hAnsi="Arial" w:cs="Arial"/>
          <w:b/>
          <w:bCs/>
          <w:color w:val="FF0000"/>
        </w:rPr>
        <w:t>0</w:t>
      </w:r>
      <w:r w:rsidR="008E7C59" w:rsidRPr="00766263">
        <w:rPr>
          <w:rFonts w:ascii="Arial" w:hAnsi="Arial" w:cs="Arial"/>
          <w:b/>
          <w:bCs/>
          <w:color w:val="FF0000"/>
        </w:rPr>
        <w:t>4</w:t>
      </w:r>
      <w:r w:rsidRPr="00766263">
        <w:rPr>
          <w:rFonts w:ascii="Arial" w:hAnsi="Arial" w:cs="Arial"/>
          <w:b/>
          <w:bCs/>
          <w:color w:val="FF0000"/>
        </w:rPr>
        <w:t>.202</w:t>
      </w:r>
      <w:r w:rsidR="008E7C59" w:rsidRPr="00766263">
        <w:rPr>
          <w:rFonts w:ascii="Arial" w:hAnsi="Arial" w:cs="Arial"/>
          <w:b/>
          <w:bCs/>
          <w:color w:val="FF0000"/>
        </w:rPr>
        <w:t>6</w:t>
      </w:r>
      <w:r w:rsidRPr="00766263">
        <w:rPr>
          <w:rFonts w:ascii="Arial" w:hAnsi="Arial" w:cs="Arial"/>
          <w:b/>
          <w:bCs/>
          <w:color w:val="FF0000"/>
        </w:rPr>
        <w:t xml:space="preserve"> r.   </w:t>
      </w:r>
    </w:p>
    <w:p w14:paraId="61F4F73A" w14:textId="77777777" w:rsidR="00D5767F" w:rsidRDefault="00D5767F" w:rsidP="00961629">
      <w:pPr>
        <w:tabs>
          <w:tab w:val="left" w:pos="426"/>
        </w:tabs>
        <w:jc w:val="both"/>
        <w:rPr>
          <w:rFonts w:ascii="Arial" w:hAnsi="Arial" w:cs="Arial"/>
          <w:b/>
          <w:bCs/>
          <w:color w:val="000000" w:themeColor="text1"/>
          <w:highlight w:val="yellow"/>
        </w:rPr>
      </w:pPr>
    </w:p>
    <w:p w14:paraId="3AEFFD59" w14:textId="77777777" w:rsidR="006236C6" w:rsidRDefault="006236C6" w:rsidP="00961629">
      <w:pPr>
        <w:tabs>
          <w:tab w:val="left" w:pos="426"/>
        </w:tabs>
        <w:jc w:val="both"/>
        <w:rPr>
          <w:rFonts w:ascii="Arial" w:hAnsi="Arial" w:cs="Arial"/>
          <w:b/>
          <w:bCs/>
          <w:color w:val="000000" w:themeColor="text1"/>
          <w:highlight w:val="yellow"/>
        </w:rPr>
      </w:pPr>
    </w:p>
    <w:p w14:paraId="0DF8FE24" w14:textId="77777777" w:rsidR="006236C6" w:rsidRPr="00360AD2" w:rsidRDefault="006236C6" w:rsidP="00961629">
      <w:pPr>
        <w:tabs>
          <w:tab w:val="left" w:pos="426"/>
        </w:tabs>
        <w:jc w:val="both"/>
        <w:rPr>
          <w:rFonts w:ascii="Arial" w:hAnsi="Arial" w:cs="Arial"/>
          <w:b/>
          <w:bCs/>
          <w:color w:val="000000" w:themeColor="text1"/>
          <w:highlight w:val="yellow"/>
        </w:rPr>
      </w:pPr>
    </w:p>
    <w:p w14:paraId="1D5843DC" w14:textId="7CC3C131" w:rsidR="00580280" w:rsidRPr="006236C6" w:rsidRDefault="007D395C" w:rsidP="00961629">
      <w:pPr>
        <w:tabs>
          <w:tab w:val="left" w:pos="426"/>
        </w:tabs>
        <w:jc w:val="both"/>
        <w:rPr>
          <w:rFonts w:ascii="Arial" w:hAnsi="Arial" w:cs="Arial"/>
          <w:b/>
          <w:bCs/>
          <w:color w:val="000000" w:themeColor="text1"/>
        </w:rPr>
      </w:pPr>
      <w:r w:rsidRPr="006236C6">
        <w:rPr>
          <w:rFonts w:ascii="Arial" w:hAnsi="Arial" w:cs="Arial"/>
          <w:b/>
          <w:bCs/>
          <w:color w:val="000000" w:themeColor="text1"/>
        </w:rPr>
        <w:lastRenderedPageBreak/>
        <w:t>X</w:t>
      </w:r>
      <w:r w:rsidR="009A6E34" w:rsidRPr="006236C6">
        <w:rPr>
          <w:rFonts w:ascii="Arial" w:hAnsi="Arial" w:cs="Arial"/>
          <w:b/>
          <w:bCs/>
          <w:color w:val="000000" w:themeColor="text1"/>
        </w:rPr>
        <w:t>II</w:t>
      </w:r>
      <w:r w:rsidRPr="006236C6">
        <w:rPr>
          <w:rFonts w:ascii="Arial" w:hAnsi="Arial" w:cs="Arial"/>
          <w:b/>
          <w:bCs/>
          <w:color w:val="000000" w:themeColor="text1"/>
        </w:rPr>
        <w:t xml:space="preserve">. </w:t>
      </w:r>
      <w:r w:rsidR="00580280" w:rsidRPr="006236C6">
        <w:rPr>
          <w:rFonts w:ascii="Arial" w:hAnsi="Arial" w:cs="Arial"/>
          <w:b/>
          <w:bCs/>
          <w:color w:val="000000" w:themeColor="text1"/>
        </w:rPr>
        <w:t>SPOS</w:t>
      </w:r>
      <w:r w:rsidR="00C72071" w:rsidRPr="006236C6">
        <w:rPr>
          <w:rFonts w:ascii="Arial" w:hAnsi="Arial" w:cs="Arial"/>
          <w:b/>
          <w:bCs/>
          <w:color w:val="000000" w:themeColor="text1"/>
        </w:rPr>
        <w:t>Ó</w:t>
      </w:r>
      <w:r w:rsidR="00580280" w:rsidRPr="006236C6">
        <w:rPr>
          <w:rFonts w:ascii="Arial" w:hAnsi="Arial" w:cs="Arial"/>
          <w:b/>
          <w:bCs/>
          <w:color w:val="000000" w:themeColor="text1"/>
        </w:rPr>
        <w:t xml:space="preserve">B PRZYGOTOWANIA </w:t>
      </w:r>
      <w:r w:rsidR="001375F4" w:rsidRPr="006236C6">
        <w:rPr>
          <w:rFonts w:ascii="Arial" w:hAnsi="Arial" w:cs="Arial"/>
          <w:b/>
          <w:bCs/>
          <w:color w:val="000000" w:themeColor="text1"/>
        </w:rPr>
        <w:t xml:space="preserve">I SKŁADANIA </w:t>
      </w:r>
      <w:r w:rsidR="00580280" w:rsidRPr="006236C6">
        <w:rPr>
          <w:rFonts w:ascii="Arial" w:hAnsi="Arial" w:cs="Arial"/>
          <w:b/>
          <w:bCs/>
          <w:color w:val="000000" w:themeColor="text1"/>
        </w:rPr>
        <w:t>OFERTY</w:t>
      </w:r>
    </w:p>
    <w:p w14:paraId="5C469677" w14:textId="65EDA7F4" w:rsidR="0088694B" w:rsidRPr="006236C6" w:rsidRDefault="00D5767F" w:rsidP="000C3D18">
      <w:pPr>
        <w:pStyle w:val="Akapitzlist"/>
        <w:numPr>
          <w:ilvl w:val="0"/>
          <w:numId w:val="9"/>
        </w:numPr>
        <w:ind w:left="284" w:hanging="284"/>
        <w:jc w:val="both"/>
        <w:rPr>
          <w:rFonts w:ascii="Arial" w:hAnsi="Arial" w:cs="Arial"/>
          <w:color w:val="000000" w:themeColor="text1"/>
        </w:rPr>
      </w:pPr>
      <w:r w:rsidRPr="006236C6">
        <w:rPr>
          <w:rFonts w:ascii="Arial" w:hAnsi="Arial" w:cs="Arial"/>
          <w:color w:val="000000" w:themeColor="text1"/>
        </w:rPr>
        <w:t xml:space="preserve">Wykonawca zamierzający </w:t>
      </w:r>
      <w:r w:rsidR="00A5646B" w:rsidRPr="006236C6">
        <w:rPr>
          <w:rFonts w:ascii="Arial" w:hAnsi="Arial" w:cs="Arial"/>
          <w:color w:val="000000" w:themeColor="text1"/>
        </w:rPr>
        <w:t xml:space="preserve">wziąć udział w postępowaniu o udzielenie zamówienia publicznego musi posiadać </w:t>
      </w:r>
      <w:r w:rsidR="00037F15" w:rsidRPr="006236C6">
        <w:rPr>
          <w:rFonts w:ascii="Arial" w:hAnsi="Arial" w:cs="Arial"/>
          <w:b/>
          <w:color w:val="000000" w:themeColor="text1"/>
        </w:rPr>
        <w:t>aktywne</w:t>
      </w:r>
      <w:r w:rsidR="00037F15" w:rsidRPr="006236C6">
        <w:rPr>
          <w:rFonts w:ascii="Arial" w:hAnsi="Arial" w:cs="Arial"/>
          <w:color w:val="000000" w:themeColor="text1"/>
        </w:rPr>
        <w:t xml:space="preserve"> </w:t>
      </w:r>
      <w:r w:rsidR="00A5646B" w:rsidRPr="006236C6">
        <w:rPr>
          <w:rFonts w:ascii="Arial" w:hAnsi="Arial" w:cs="Arial"/>
          <w:color w:val="000000" w:themeColor="text1"/>
        </w:rPr>
        <w:t>konto podmiotu „Wyko</w:t>
      </w:r>
      <w:r w:rsidR="00037F15" w:rsidRPr="006236C6">
        <w:rPr>
          <w:rFonts w:ascii="Arial" w:hAnsi="Arial" w:cs="Arial"/>
          <w:color w:val="000000" w:themeColor="text1"/>
        </w:rPr>
        <w:t xml:space="preserve">nawca” na bezpłatnej Platformie </w:t>
      </w:r>
      <w:r w:rsidR="00A5646B" w:rsidRPr="006236C6">
        <w:rPr>
          <w:rFonts w:ascii="Arial" w:hAnsi="Arial" w:cs="Arial"/>
          <w:color w:val="000000" w:themeColor="text1"/>
        </w:rPr>
        <w:t>e-Zamówienia. Szczegółowe informacje na temat zakładania</w:t>
      </w:r>
      <w:r w:rsidR="00037F15" w:rsidRPr="006236C6">
        <w:rPr>
          <w:rFonts w:ascii="Arial" w:hAnsi="Arial" w:cs="Arial"/>
          <w:color w:val="000000" w:themeColor="text1"/>
        </w:rPr>
        <w:t>, aktywacji</w:t>
      </w:r>
      <w:r w:rsidR="00A5646B" w:rsidRPr="006236C6">
        <w:rPr>
          <w:rFonts w:ascii="Arial" w:hAnsi="Arial" w:cs="Arial"/>
          <w:color w:val="000000" w:themeColor="text1"/>
        </w:rPr>
        <w:t xml:space="preserve"> kont podmiotów</w:t>
      </w:r>
      <w:r w:rsidR="00037F15" w:rsidRPr="006236C6">
        <w:rPr>
          <w:rFonts w:ascii="Arial" w:hAnsi="Arial" w:cs="Arial"/>
          <w:color w:val="000000" w:themeColor="text1"/>
        </w:rPr>
        <w:t xml:space="preserve">, </w:t>
      </w:r>
      <w:r w:rsidR="00A5646B" w:rsidRPr="006236C6">
        <w:rPr>
          <w:rFonts w:ascii="Arial" w:hAnsi="Arial" w:cs="Arial"/>
          <w:color w:val="000000" w:themeColor="text1"/>
        </w:rPr>
        <w:t>zasady i warunki korzystania z Platform</w:t>
      </w:r>
      <w:r w:rsidR="002D5A74" w:rsidRPr="006236C6">
        <w:rPr>
          <w:rFonts w:ascii="Arial" w:hAnsi="Arial" w:cs="Arial"/>
          <w:color w:val="000000" w:themeColor="text1"/>
        </w:rPr>
        <w:t>y</w:t>
      </w:r>
      <w:r w:rsidR="00A5646B" w:rsidRPr="006236C6">
        <w:rPr>
          <w:rFonts w:ascii="Arial" w:hAnsi="Arial" w:cs="Arial"/>
          <w:color w:val="000000" w:themeColor="text1"/>
        </w:rPr>
        <w:t xml:space="preserve"> e-Zamówienia określa</w:t>
      </w:r>
      <w:r w:rsidR="00445A91" w:rsidRPr="006236C6">
        <w:rPr>
          <w:rFonts w:ascii="Arial" w:hAnsi="Arial" w:cs="Arial"/>
          <w:color w:val="000000" w:themeColor="text1"/>
        </w:rPr>
        <w:t>ją</w:t>
      </w:r>
      <w:r w:rsidR="00A5646B" w:rsidRPr="006236C6">
        <w:rPr>
          <w:rFonts w:ascii="Arial" w:hAnsi="Arial" w:cs="Arial"/>
          <w:color w:val="000000" w:themeColor="text1"/>
        </w:rPr>
        <w:t xml:space="preserve"> </w:t>
      </w:r>
      <w:r w:rsidR="00222C5B" w:rsidRPr="006236C6">
        <w:rPr>
          <w:rFonts w:ascii="Arial" w:hAnsi="Arial" w:cs="Arial"/>
          <w:color w:val="000000" w:themeColor="text1"/>
        </w:rPr>
        <w:t>jej Regulamin</w:t>
      </w:r>
      <w:r w:rsidR="00A5646B" w:rsidRPr="006236C6">
        <w:rPr>
          <w:rFonts w:ascii="Arial" w:hAnsi="Arial" w:cs="Arial"/>
          <w:color w:val="000000" w:themeColor="text1"/>
        </w:rPr>
        <w:t>, dostępny na stronie internetowej https://ezamowienia.gov.pl oraz informacje zamieszczone w zakładce „Centrum Pomocy”.</w:t>
      </w:r>
      <w:r w:rsidR="00037F15" w:rsidRPr="006236C6">
        <w:rPr>
          <w:rFonts w:ascii="Arial" w:hAnsi="Arial" w:cs="Arial"/>
          <w:color w:val="000000" w:themeColor="text1"/>
        </w:rPr>
        <w:t xml:space="preserve"> </w:t>
      </w:r>
    </w:p>
    <w:p w14:paraId="09F9E643" w14:textId="0840E4C8" w:rsidR="00E022A8" w:rsidRPr="006236C6" w:rsidRDefault="00E022A8" w:rsidP="000C3D18">
      <w:pPr>
        <w:pStyle w:val="Akapitzlist"/>
        <w:numPr>
          <w:ilvl w:val="0"/>
          <w:numId w:val="9"/>
        </w:numPr>
        <w:ind w:left="284" w:hanging="284"/>
        <w:jc w:val="both"/>
        <w:rPr>
          <w:rFonts w:ascii="Arial" w:hAnsi="Arial" w:cs="Arial"/>
          <w:color w:val="000000" w:themeColor="text1"/>
        </w:rPr>
      </w:pPr>
      <w:r w:rsidRPr="006236C6">
        <w:rPr>
          <w:rFonts w:ascii="Arial" w:eastAsia="Arial" w:hAnsi="Arial" w:cs="Arial"/>
          <w:b/>
          <w:color w:val="000000"/>
          <w:szCs w:val="22"/>
          <w:u w:val="single" w:color="000000"/>
        </w:rPr>
        <w:t>WAŻNE!</w:t>
      </w:r>
      <w:r w:rsidRPr="006236C6">
        <w:rPr>
          <w:rFonts w:ascii="Arial" w:eastAsia="Arial" w:hAnsi="Arial" w:cs="Arial"/>
          <w:b/>
          <w:color w:val="000000"/>
          <w:szCs w:val="22"/>
        </w:rPr>
        <w:t xml:space="preserve"> </w:t>
      </w:r>
      <w:r w:rsidRPr="006236C6">
        <w:rPr>
          <w:rFonts w:ascii="Arial" w:eastAsia="Arial" w:hAnsi="Arial" w:cs="Arial"/>
          <w:color w:val="000000"/>
          <w:szCs w:val="22"/>
        </w:rPr>
        <w:t xml:space="preserve">Do złożenia oferty </w:t>
      </w:r>
      <w:r w:rsidR="004B67AE" w:rsidRPr="006236C6">
        <w:rPr>
          <w:rFonts w:ascii="Arial" w:eastAsia="Arial" w:hAnsi="Arial" w:cs="Arial"/>
          <w:color w:val="000000"/>
          <w:szCs w:val="22"/>
        </w:rPr>
        <w:t xml:space="preserve">za pomocą </w:t>
      </w:r>
      <w:r w:rsidR="004B67AE" w:rsidRPr="006236C6">
        <w:rPr>
          <w:rFonts w:ascii="Arial" w:hAnsi="Arial" w:cs="Arial"/>
          <w:color w:val="000000" w:themeColor="text1"/>
        </w:rPr>
        <w:t xml:space="preserve">Platformy e-Zamówienia </w:t>
      </w:r>
      <w:r w:rsidRPr="006236C6">
        <w:rPr>
          <w:rFonts w:ascii="Arial" w:eastAsia="Arial" w:hAnsi="Arial" w:cs="Arial"/>
          <w:color w:val="000000"/>
          <w:szCs w:val="22"/>
        </w:rPr>
        <w:t xml:space="preserve">niezbędne jest posiadanie przez użytkownika </w:t>
      </w:r>
      <w:r w:rsidR="0088694B" w:rsidRPr="006236C6">
        <w:rPr>
          <w:rFonts w:ascii="Arial" w:eastAsia="Arial" w:hAnsi="Arial" w:cs="Arial"/>
          <w:color w:val="000000"/>
          <w:szCs w:val="22"/>
        </w:rPr>
        <w:t>w</w:t>
      </w:r>
      <w:r w:rsidR="004B67AE" w:rsidRPr="006236C6">
        <w:rPr>
          <w:rFonts w:ascii="Arial" w:eastAsia="Arial" w:hAnsi="Arial" w:cs="Arial"/>
          <w:color w:val="000000"/>
          <w:szCs w:val="22"/>
        </w:rPr>
        <w:t xml:space="preserve">ykonawcy </w:t>
      </w:r>
      <w:r w:rsidRPr="006236C6">
        <w:rPr>
          <w:rFonts w:ascii="Arial" w:eastAsia="Arial" w:hAnsi="Arial" w:cs="Arial"/>
          <w:color w:val="000000"/>
          <w:szCs w:val="22"/>
        </w:rPr>
        <w:t>uprawnienia „</w:t>
      </w:r>
      <w:r w:rsidRPr="006236C6">
        <w:rPr>
          <w:rFonts w:ascii="Arial" w:eastAsia="Arial" w:hAnsi="Arial" w:cs="Arial"/>
          <w:b/>
          <w:color w:val="000000"/>
          <w:szCs w:val="22"/>
        </w:rPr>
        <w:t>Składanie ofert</w:t>
      </w:r>
      <w:r w:rsidR="0088694B" w:rsidRPr="006236C6">
        <w:rPr>
          <w:rFonts w:ascii="Arial" w:eastAsia="Arial" w:hAnsi="Arial" w:cs="Arial"/>
          <w:b/>
          <w:color w:val="000000"/>
          <w:szCs w:val="22"/>
        </w:rPr>
        <w:t xml:space="preserve"> </w:t>
      </w:r>
      <w:r w:rsidRPr="006236C6">
        <w:rPr>
          <w:rFonts w:ascii="Arial" w:eastAsia="Arial" w:hAnsi="Arial" w:cs="Arial"/>
          <w:b/>
          <w:color w:val="000000"/>
          <w:szCs w:val="22"/>
        </w:rPr>
        <w:t>/</w:t>
      </w:r>
      <w:r w:rsidR="0088694B" w:rsidRPr="006236C6">
        <w:rPr>
          <w:rFonts w:ascii="Arial" w:eastAsia="Arial" w:hAnsi="Arial" w:cs="Arial"/>
          <w:b/>
          <w:color w:val="000000"/>
          <w:szCs w:val="22"/>
        </w:rPr>
        <w:t xml:space="preserve"> </w:t>
      </w:r>
      <w:r w:rsidRPr="006236C6">
        <w:rPr>
          <w:rFonts w:ascii="Arial" w:eastAsia="Arial" w:hAnsi="Arial" w:cs="Arial"/>
          <w:b/>
          <w:color w:val="000000"/>
          <w:szCs w:val="22"/>
        </w:rPr>
        <w:t>wniosków</w:t>
      </w:r>
      <w:r w:rsidR="0088694B" w:rsidRPr="006236C6">
        <w:rPr>
          <w:rFonts w:ascii="Arial" w:eastAsia="Arial" w:hAnsi="Arial" w:cs="Arial"/>
          <w:b/>
          <w:color w:val="000000"/>
          <w:szCs w:val="22"/>
        </w:rPr>
        <w:t xml:space="preserve"> </w:t>
      </w:r>
      <w:r w:rsidRPr="006236C6">
        <w:rPr>
          <w:rFonts w:ascii="Arial" w:eastAsia="Arial" w:hAnsi="Arial" w:cs="Arial"/>
          <w:b/>
          <w:color w:val="000000"/>
          <w:szCs w:val="22"/>
        </w:rPr>
        <w:t>/</w:t>
      </w:r>
      <w:r w:rsidR="0088694B" w:rsidRPr="006236C6">
        <w:rPr>
          <w:rFonts w:ascii="Arial" w:eastAsia="Arial" w:hAnsi="Arial" w:cs="Arial"/>
          <w:b/>
          <w:color w:val="000000"/>
          <w:szCs w:val="22"/>
        </w:rPr>
        <w:t xml:space="preserve"> </w:t>
      </w:r>
      <w:r w:rsidRPr="006236C6">
        <w:rPr>
          <w:rFonts w:ascii="Arial" w:eastAsia="Arial" w:hAnsi="Arial" w:cs="Arial"/>
          <w:b/>
          <w:color w:val="000000"/>
          <w:szCs w:val="22"/>
        </w:rPr>
        <w:t>prac konkursowych</w:t>
      </w:r>
      <w:r w:rsidRPr="006236C6">
        <w:rPr>
          <w:rFonts w:ascii="Arial" w:eastAsia="Arial" w:hAnsi="Arial" w:cs="Arial"/>
          <w:color w:val="000000"/>
          <w:szCs w:val="22"/>
        </w:rPr>
        <w:t>”.</w:t>
      </w:r>
      <w:r w:rsidRPr="006236C6">
        <w:rPr>
          <w:rFonts w:ascii="Arial" w:eastAsia="Arial" w:hAnsi="Arial" w:cs="Arial"/>
          <w:b/>
          <w:color w:val="000000"/>
          <w:szCs w:val="22"/>
        </w:rPr>
        <w:t xml:space="preserve">   </w:t>
      </w:r>
    </w:p>
    <w:p w14:paraId="1E03662F" w14:textId="5F65917E" w:rsidR="00083A21" w:rsidRPr="006236C6" w:rsidRDefault="00083A21" w:rsidP="000C3D18">
      <w:pPr>
        <w:pStyle w:val="Akapitzlist"/>
        <w:numPr>
          <w:ilvl w:val="0"/>
          <w:numId w:val="9"/>
        </w:numPr>
        <w:ind w:left="284" w:hanging="284"/>
        <w:jc w:val="both"/>
        <w:rPr>
          <w:rFonts w:ascii="Arial" w:hAnsi="Arial" w:cs="Arial"/>
          <w:color w:val="000000" w:themeColor="text1"/>
        </w:rPr>
      </w:pPr>
      <w:r w:rsidRPr="006236C6">
        <w:rPr>
          <w:rFonts w:ascii="Arial" w:hAnsi="Arial" w:cs="Arial"/>
          <w:color w:val="000000" w:themeColor="text1"/>
        </w:rPr>
        <w:t>Wykonawca może złożyć jedną ofertę, której treść musi odpowiadać treści SWZ.</w:t>
      </w:r>
    </w:p>
    <w:p w14:paraId="1823B98A" w14:textId="2D91A359" w:rsidR="006E6C94" w:rsidRPr="006236C6" w:rsidRDefault="006E6C94" w:rsidP="000C3D18">
      <w:pPr>
        <w:pStyle w:val="Akapitzlist"/>
        <w:numPr>
          <w:ilvl w:val="0"/>
          <w:numId w:val="9"/>
        </w:numPr>
        <w:ind w:left="284" w:hanging="284"/>
        <w:jc w:val="both"/>
        <w:rPr>
          <w:rFonts w:ascii="Arial" w:hAnsi="Arial" w:cs="Arial"/>
          <w:color w:val="000000" w:themeColor="text1"/>
        </w:rPr>
      </w:pPr>
      <w:r w:rsidRPr="006236C6">
        <w:rPr>
          <w:rFonts w:ascii="Arial" w:hAnsi="Arial" w:cs="Arial"/>
          <w:bCs/>
          <w:color w:val="000000" w:themeColor="text1"/>
        </w:rPr>
        <w:t xml:space="preserve">Oferta </w:t>
      </w:r>
      <w:r w:rsidRPr="006236C6">
        <w:rPr>
          <w:rFonts w:ascii="Arial" w:hAnsi="Arial" w:cs="Arial"/>
          <w:color w:val="000000" w:themeColor="text1"/>
        </w:rPr>
        <w:t xml:space="preserve">musi być sporządzona w języku polskim. </w:t>
      </w:r>
    </w:p>
    <w:p w14:paraId="11CCCF90" w14:textId="10798DCA" w:rsidR="005115D7" w:rsidRPr="006236C6" w:rsidRDefault="0015010D" w:rsidP="005115D7">
      <w:pPr>
        <w:pStyle w:val="Akapitzlist"/>
        <w:numPr>
          <w:ilvl w:val="0"/>
          <w:numId w:val="9"/>
        </w:numPr>
        <w:ind w:left="284" w:hanging="284"/>
        <w:jc w:val="both"/>
        <w:rPr>
          <w:rFonts w:ascii="Arial" w:hAnsi="Arial" w:cs="Arial"/>
          <w:color w:val="000000" w:themeColor="text1"/>
        </w:rPr>
      </w:pPr>
      <w:r w:rsidRPr="006236C6">
        <w:rPr>
          <w:rFonts w:ascii="Arial" w:hAnsi="Arial" w:cs="Arial"/>
          <w:color w:val="000000" w:themeColor="text1"/>
        </w:rPr>
        <w:t xml:space="preserve">Zamawiający </w:t>
      </w:r>
      <w:r w:rsidRPr="006236C6">
        <w:rPr>
          <w:rFonts w:ascii="Arial" w:hAnsi="Arial" w:cs="Arial"/>
          <w:b/>
          <w:strike/>
          <w:color w:val="000000" w:themeColor="text1"/>
        </w:rPr>
        <w:t>dopuszcza</w:t>
      </w:r>
      <w:r w:rsidRPr="006236C6">
        <w:rPr>
          <w:rFonts w:ascii="Arial" w:hAnsi="Arial" w:cs="Arial"/>
          <w:b/>
          <w:color w:val="000000" w:themeColor="text1"/>
        </w:rPr>
        <w:t xml:space="preserve">/nie dopuszcza </w:t>
      </w:r>
      <w:r w:rsidRPr="006236C6">
        <w:rPr>
          <w:rFonts w:ascii="Arial" w:hAnsi="Arial" w:cs="Arial"/>
          <w:color w:val="000000" w:themeColor="text1"/>
        </w:rPr>
        <w:t>składanie ofert częściowych.</w:t>
      </w:r>
    </w:p>
    <w:p w14:paraId="42D27FDE" w14:textId="77777777" w:rsidR="00083A21" w:rsidRPr="006236C6" w:rsidRDefault="00083A21" w:rsidP="000C3D18">
      <w:pPr>
        <w:pStyle w:val="Akapitzlist"/>
        <w:numPr>
          <w:ilvl w:val="0"/>
          <w:numId w:val="9"/>
        </w:numPr>
        <w:ind w:left="284" w:hanging="284"/>
        <w:jc w:val="both"/>
        <w:rPr>
          <w:rFonts w:ascii="Arial" w:hAnsi="Arial" w:cs="Arial"/>
          <w:bCs/>
          <w:color w:val="000000" w:themeColor="text1"/>
        </w:rPr>
      </w:pPr>
      <w:r w:rsidRPr="006236C6">
        <w:rPr>
          <w:rFonts w:ascii="Arial" w:hAnsi="Arial" w:cs="Arial"/>
          <w:color w:val="000000" w:themeColor="text1"/>
        </w:rPr>
        <w:t xml:space="preserve">Zamawiający </w:t>
      </w:r>
      <w:r w:rsidRPr="006236C6">
        <w:rPr>
          <w:rFonts w:ascii="Arial" w:hAnsi="Arial" w:cs="Arial"/>
          <w:b/>
          <w:bCs/>
          <w:color w:val="000000" w:themeColor="text1"/>
        </w:rPr>
        <w:t>nie wymaga</w:t>
      </w:r>
      <w:r w:rsidRPr="006236C6">
        <w:rPr>
          <w:rFonts w:ascii="Arial" w:hAnsi="Arial" w:cs="Arial"/>
          <w:color w:val="000000" w:themeColor="text1"/>
        </w:rPr>
        <w:t xml:space="preserve"> złożenia oferty po odbyciu wizji lokalnej.</w:t>
      </w:r>
    </w:p>
    <w:p w14:paraId="1100434F" w14:textId="594EFDC0" w:rsidR="00083A21" w:rsidRPr="006236C6" w:rsidRDefault="00083A21" w:rsidP="000C3D18">
      <w:pPr>
        <w:pStyle w:val="Akapitzlist"/>
        <w:numPr>
          <w:ilvl w:val="0"/>
          <w:numId w:val="9"/>
        </w:numPr>
        <w:ind w:left="284" w:hanging="284"/>
        <w:jc w:val="both"/>
        <w:rPr>
          <w:rFonts w:ascii="Arial" w:hAnsi="Arial" w:cs="Arial"/>
          <w:color w:val="000000" w:themeColor="text1"/>
        </w:rPr>
      </w:pPr>
      <w:r w:rsidRPr="006236C6">
        <w:rPr>
          <w:rFonts w:ascii="Arial" w:hAnsi="Arial" w:cs="Arial"/>
          <w:color w:val="000000" w:themeColor="text1"/>
        </w:rPr>
        <w:t xml:space="preserve">Zamawiający </w:t>
      </w:r>
      <w:r w:rsidRPr="006236C6">
        <w:rPr>
          <w:rFonts w:ascii="Arial" w:hAnsi="Arial" w:cs="Arial"/>
          <w:b/>
          <w:color w:val="000000" w:themeColor="text1"/>
        </w:rPr>
        <w:t>nie posługuje się interaktywnym formularzem</w:t>
      </w:r>
      <w:r w:rsidRPr="006236C6">
        <w:rPr>
          <w:rFonts w:ascii="Arial" w:hAnsi="Arial" w:cs="Arial"/>
          <w:color w:val="000000" w:themeColor="text1"/>
        </w:rPr>
        <w:t xml:space="preserve"> oferty </w:t>
      </w:r>
      <w:r w:rsidR="005F0303" w:rsidRPr="006236C6">
        <w:rPr>
          <w:rFonts w:ascii="Arial" w:hAnsi="Arial" w:cs="Arial"/>
          <w:color w:val="000000" w:themeColor="text1"/>
        </w:rPr>
        <w:t>udostępnionym</w:t>
      </w:r>
      <w:r w:rsidRPr="006236C6">
        <w:rPr>
          <w:rFonts w:ascii="Arial" w:hAnsi="Arial" w:cs="Arial"/>
          <w:color w:val="000000" w:themeColor="text1"/>
        </w:rPr>
        <w:t xml:space="preserve"> przez Platformę e-Zamówienia.</w:t>
      </w:r>
    </w:p>
    <w:p w14:paraId="5309D296" w14:textId="6D871F19" w:rsidR="002624E1" w:rsidRPr="006236C6" w:rsidRDefault="00083A21" w:rsidP="000C3D18">
      <w:pPr>
        <w:pStyle w:val="Akapitzlist"/>
        <w:numPr>
          <w:ilvl w:val="0"/>
          <w:numId w:val="9"/>
        </w:numPr>
        <w:ind w:left="284" w:hanging="284"/>
        <w:jc w:val="both"/>
        <w:rPr>
          <w:rFonts w:ascii="Arial" w:hAnsi="Arial" w:cs="Arial"/>
          <w:b/>
          <w:color w:val="000000" w:themeColor="text1"/>
          <w:u w:val="single"/>
        </w:rPr>
      </w:pPr>
      <w:r w:rsidRPr="006236C6">
        <w:rPr>
          <w:rFonts w:ascii="Arial" w:hAnsi="Arial" w:cs="Arial"/>
          <w:b/>
          <w:color w:val="000000" w:themeColor="text1"/>
          <w:u w:val="single"/>
        </w:rPr>
        <w:t>Ofertę nal</w:t>
      </w:r>
      <w:r w:rsidR="002D5A74" w:rsidRPr="006236C6">
        <w:rPr>
          <w:rFonts w:ascii="Arial" w:hAnsi="Arial" w:cs="Arial"/>
          <w:b/>
          <w:color w:val="000000" w:themeColor="text1"/>
          <w:u w:val="single"/>
        </w:rPr>
        <w:t>eży złożyć na</w:t>
      </w:r>
      <w:r w:rsidR="002D5A74" w:rsidRPr="006236C6">
        <w:rPr>
          <w:rFonts w:ascii="Arial" w:hAnsi="Arial" w:cs="Arial"/>
          <w:bCs/>
          <w:color w:val="000000" w:themeColor="text1"/>
          <w:u w:val="single"/>
        </w:rPr>
        <w:t xml:space="preserve"> </w:t>
      </w:r>
      <w:r w:rsidR="002D5A74" w:rsidRPr="006236C6">
        <w:rPr>
          <w:rFonts w:ascii="Arial" w:hAnsi="Arial" w:cs="Arial"/>
          <w:b/>
          <w:color w:val="000000" w:themeColor="text1"/>
          <w:u w:val="single"/>
        </w:rPr>
        <w:t xml:space="preserve">formularzu oferty </w:t>
      </w:r>
      <w:r w:rsidRPr="006236C6">
        <w:rPr>
          <w:rFonts w:ascii="Arial" w:hAnsi="Arial" w:cs="Arial"/>
          <w:b/>
          <w:color w:val="000000" w:themeColor="text1"/>
          <w:u w:val="single"/>
        </w:rPr>
        <w:t>stanowiącym załącznik nr 2</w:t>
      </w:r>
      <w:r w:rsidR="00872D34" w:rsidRPr="006236C6">
        <w:rPr>
          <w:rFonts w:ascii="Arial" w:hAnsi="Arial" w:cs="Arial"/>
          <w:b/>
          <w:color w:val="000000" w:themeColor="text1"/>
          <w:u w:val="single"/>
        </w:rPr>
        <w:t xml:space="preserve"> </w:t>
      </w:r>
      <w:r w:rsidRPr="006236C6">
        <w:rPr>
          <w:rFonts w:ascii="Arial" w:hAnsi="Arial" w:cs="Arial"/>
          <w:b/>
          <w:color w:val="000000" w:themeColor="text1"/>
          <w:u w:val="single"/>
        </w:rPr>
        <w:t>do SWZ.</w:t>
      </w:r>
    </w:p>
    <w:p w14:paraId="4CF0A151" w14:textId="4B270943" w:rsidR="002624E1" w:rsidRPr="006236C6" w:rsidRDefault="002D5A74" w:rsidP="00445A91">
      <w:pPr>
        <w:pStyle w:val="Akapitzlist"/>
        <w:numPr>
          <w:ilvl w:val="0"/>
          <w:numId w:val="9"/>
        </w:numPr>
        <w:ind w:left="284" w:hanging="284"/>
        <w:jc w:val="both"/>
        <w:rPr>
          <w:rFonts w:ascii="Arial" w:hAnsi="Arial" w:cs="Arial"/>
          <w:color w:val="000000" w:themeColor="text1"/>
        </w:rPr>
      </w:pPr>
      <w:r w:rsidRPr="006236C6">
        <w:rPr>
          <w:rFonts w:ascii="Arial" w:eastAsia="Arial" w:hAnsi="Arial" w:cs="Arial"/>
          <w:color w:val="000000"/>
          <w:szCs w:val="22"/>
        </w:rPr>
        <w:t xml:space="preserve">Wykonawca składa ofertę za pośrednictwem </w:t>
      </w:r>
      <w:r w:rsidRPr="006236C6">
        <w:rPr>
          <w:rFonts w:ascii="Arial" w:hAnsi="Arial" w:cs="Arial"/>
          <w:color w:val="000000" w:themeColor="text1"/>
        </w:rPr>
        <w:t xml:space="preserve">Platformy e-Zamówienia, </w:t>
      </w:r>
      <w:r w:rsidRPr="006236C6">
        <w:rPr>
          <w:rFonts w:ascii="Arial" w:eastAsia="Arial" w:hAnsi="Arial" w:cs="Arial"/>
          <w:color w:val="000000"/>
          <w:szCs w:val="22"/>
        </w:rPr>
        <w:t xml:space="preserve">zakładki </w:t>
      </w:r>
      <w:r w:rsidRPr="006236C6">
        <w:rPr>
          <w:rFonts w:ascii="Arial" w:eastAsia="Arial" w:hAnsi="Arial" w:cs="Arial"/>
          <w:b/>
          <w:color w:val="000000"/>
          <w:szCs w:val="22"/>
        </w:rPr>
        <w:t>„Oferty/wnioski”</w:t>
      </w:r>
      <w:r w:rsidRPr="006236C6">
        <w:rPr>
          <w:rFonts w:ascii="Arial" w:eastAsia="Arial" w:hAnsi="Arial" w:cs="Arial"/>
          <w:color w:val="000000"/>
          <w:szCs w:val="22"/>
        </w:rPr>
        <w:t>, widocznej w podglądzie postępowania po zalogowaniu się</w:t>
      </w:r>
      <w:r w:rsidRPr="006236C6">
        <w:rPr>
          <w:rFonts w:ascii="Arial" w:eastAsia="Arial" w:hAnsi="Arial" w:cs="Arial"/>
          <w:color w:val="000000"/>
          <w:szCs w:val="22"/>
        </w:rPr>
        <w:br/>
        <w:t xml:space="preserve">na konto Wykonawcy. Po wybraniu przycisku </w:t>
      </w:r>
      <w:r w:rsidRPr="006236C6">
        <w:rPr>
          <w:rFonts w:ascii="Arial" w:eastAsia="Arial" w:hAnsi="Arial" w:cs="Arial"/>
          <w:b/>
          <w:color w:val="000000"/>
          <w:szCs w:val="22"/>
        </w:rPr>
        <w:t>„Złóż ofertę”</w:t>
      </w:r>
      <w:r w:rsidRPr="006236C6">
        <w:rPr>
          <w:rFonts w:ascii="Arial" w:eastAsia="Arial" w:hAnsi="Arial" w:cs="Arial"/>
          <w:color w:val="000000"/>
          <w:szCs w:val="22"/>
        </w:rPr>
        <w:t xml:space="preserve"> system prezentuje okno składania oferty umożliwiające przekazanie dokumentów elektronicznych, w którym znajdują się dwa pola drag&amp;drop („przeciągnij” i „upuść</w:t>
      </w:r>
      <w:r w:rsidR="00BC0068" w:rsidRPr="006236C6">
        <w:rPr>
          <w:rFonts w:ascii="Arial" w:eastAsia="Arial" w:hAnsi="Arial" w:cs="Arial"/>
          <w:color w:val="000000"/>
          <w:szCs w:val="22"/>
        </w:rPr>
        <w:t>”) służące do dodawania plików.</w:t>
      </w:r>
      <w:r w:rsidRPr="006236C6">
        <w:rPr>
          <w:rFonts w:ascii="Arial" w:eastAsia="Arial" w:hAnsi="Arial" w:cs="Arial"/>
          <w:color w:val="000000"/>
          <w:szCs w:val="22"/>
        </w:rPr>
        <w:t xml:space="preserve"> W polu </w:t>
      </w:r>
      <w:r w:rsidRPr="006236C6">
        <w:rPr>
          <w:rFonts w:ascii="Arial" w:eastAsia="Arial" w:hAnsi="Arial" w:cs="Arial"/>
          <w:b/>
          <w:color w:val="000000"/>
          <w:szCs w:val="22"/>
        </w:rPr>
        <w:t>„Wypełniony formularz oferty”</w:t>
      </w:r>
      <w:r w:rsidRPr="006236C6">
        <w:rPr>
          <w:rFonts w:ascii="Arial" w:eastAsia="Arial" w:hAnsi="Arial" w:cs="Arial"/>
          <w:color w:val="000000"/>
          <w:szCs w:val="22"/>
        </w:rPr>
        <w:t xml:space="preserve"> wykonawca</w:t>
      </w:r>
      <w:r w:rsidRPr="006236C6">
        <w:rPr>
          <w:rFonts w:ascii="Arial" w:eastAsia="Arial" w:hAnsi="Arial" w:cs="Arial"/>
          <w:b/>
          <w:color w:val="000000"/>
          <w:szCs w:val="22"/>
        </w:rPr>
        <w:t xml:space="preserve"> </w:t>
      </w:r>
      <w:r w:rsidRPr="006236C6">
        <w:rPr>
          <w:rFonts w:ascii="Arial" w:eastAsia="Arial" w:hAnsi="Arial" w:cs="Arial"/>
          <w:color w:val="000000"/>
          <w:szCs w:val="22"/>
        </w:rPr>
        <w:t xml:space="preserve">dodaje </w:t>
      </w:r>
      <w:r w:rsidR="002624E1" w:rsidRPr="006236C6">
        <w:rPr>
          <w:rFonts w:ascii="Arial" w:eastAsia="Arial" w:hAnsi="Arial" w:cs="Arial"/>
          <w:color w:val="000000"/>
          <w:szCs w:val="22"/>
        </w:rPr>
        <w:t>wybrany</w:t>
      </w:r>
      <w:r w:rsidR="00AA06E2" w:rsidRPr="006236C6">
        <w:rPr>
          <w:rFonts w:ascii="Arial" w:eastAsia="Arial" w:hAnsi="Arial" w:cs="Arial"/>
          <w:color w:val="000000"/>
          <w:szCs w:val="22"/>
        </w:rPr>
        <w:br/>
      </w:r>
      <w:r w:rsidR="002624E1" w:rsidRPr="006236C6">
        <w:rPr>
          <w:rFonts w:ascii="Arial" w:eastAsia="Arial" w:hAnsi="Arial" w:cs="Arial"/>
          <w:color w:val="000000"/>
          <w:szCs w:val="22"/>
        </w:rPr>
        <w:t xml:space="preserve">z dysku, </w:t>
      </w:r>
      <w:r w:rsidRPr="006236C6">
        <w:rPr>
          <w:rFonts w:ascii="Arial" w:eastAsia="Arial" w:hAnsi="Arial" w:cs="Arial"/>
          <w:color w:val="000000"/>
          <w:szCs w:val="22"/>
        </w:rPr>
        <w:t>wypełniony</w:t>
      </w:r>
      <w:r w:rsidR="002624E1" w:rsidRPr="006236C6">
        <w:rPr>
          <w:rFonts w:ascii="Arial" w:eastAsia="Arial" w:hAnsi="Arial" w:cs="Arial"/>
          <w:color w:val="000000"/>
          <w:szCs w:val="22"/>
        </w:rPr>
        <w:t xml:space="preserve"> i podpisany</w:t>
      </w:r>
      <w:r w:rsidRPr="006236C6">
        <w:rPr>
          <w:rFonts w:ascii="Arial" w:eastAsia="Arial" w:hAnsi="Arial" w:cs="Arial"/>
          <w:b/>
          <w:color w:val="000000"/>
          <w:szCs w:val="22"/>
        </w:rPr>
        <w:t xml:space="preserve"> </w:t>
      </w:r>
      <w:r w:rsidRPr="006236C6">
        <w:rPr>
          <w:rFonts w:ascii="Arial" w:eastAsia="Arial" w:hAnsi="Arial" w:cs="Arial"/>
          <w:color w:val="000000"/>
          <w:szCs w:val="22"/>
        </w:rPr>
        <w:t xml:space="preserve">formularz oferty zgodny z </w:t>
      </w:r>
      <w:r w:rsidRPr="006236C6">
        <w:rPr>
          <w:rFonts w:ascii="Arial" w:eastAsia="Arial" w:hAnsi="Arial" w:cs="Arial"/>
          <w:b/>
          <w:bCs/>
          <w:color w:val="000000"/>
          <w:szCs w:val="22"/>
        </w:rPr>
        <w:t xml:space="preserve">załącznikiem nr </w:t>
      </w:r>
      <w:r w:rsidR="001F33A2" w:rsidRPr="006236C6">
        <w:rPr>
          <w:rFonts w:ascii="Arial" w:hAnsi="Arial" w:cs="Arial"/>
          <w:b/>
          <w:color w:val="000000" w:themeColor="text1"/>
        </w:rPr>
        <w:t>2</w:t>
      </w:r>
      <w:r w:rsidR="00872D34" w:rsidRPr="006236C6">
        <w:rPr>
          <w:rFonts w:ascii="Arial" w:hAnsi="Arial" w:cs="Arial"/>
          <w:b/>
          <w:color w:val="000000" w:themeColor="text1"/>
        </w:rPr>
        <w:br/>
      </w:r>
      <w:r w:rsidRPr="006236C6">
        <w:rPr>
          <w:rFonts w:ascii="Arial" w:eastAsia="Arial" w:hAnsi="Arial" w:cs="Arial"/>
          <w:color w:val="000000"/>
          <w:szCs w:val="22"/>
        </w:rPr>
        <w:t>do SWZ.</w:t>
      </w:r>
      <w:r w:rsidR="00AA06E2" w:rsidRPr="006236C6">
        <w:rPr>
          <w:rFonts w:ascii="Arial" w:eastAsia="Arial" w:hAnsi="Arial" w:cs="Arial"/>
          <w:b/>
          <w:color w:val="000000"/>
          <w:szCs w:val="22"/>
        </w:rPr>
        <w:t xml:space="preserve"> </w:t>
      </w:r>
      <w:r w:rsidR="002624E1" w:rsidRPr="006236C6">
        <w:rPr>
          <w:rFonts w:ascii="Arial" w:eastAsia="Arial" w:hAnsi="Arial" w:cs="Arial"/>
          <w:color w:val="000000"/>
          <w:szCs w:val="22"/>
        </w:rPr>
        <w:t xml:space="preserve">W polu </w:t>
      </w:r>
      <w:r w:rsidR="002624E1" w:rsidRPr="006236C6">
        <w:rPr>
          <w:rFonts w:ascii="Arial" w:eastAsia="Arial" w:hAnsi="Arial" w:cs="Arial"/>
          <w:b/>
          <w:color w:val="000000"/>
          <w:szCs w:val="22"/>
        </w:rPr>
        <w:t xml:space="preserve">„Załączniki i inne dokumenty przedstawiane w ofercie przez </w:t>
      </w:r>
      <w:r w:rsidR="00892518" w:rsidRPr="006236C6">
        <w:rPr>
          <w:rFonts w:ascii="Arial" w:eastAsia="Arial" w:hAnsi="Arial" w:cs="Arial"/>
          <w:b/>
          <w:color w:val="000000"/>
          <w:szCs w:val="22"/>
        </w:rPr>
        <w:t>W</w:t>
      </w:r>
      <w:r w:rsidR="002624E1" w:rsidRPr="006236C6">
        <w:rPr>
          <w:rFonts w:ascii="Arial" w:eastAsia="Arial" w:hAnsi="Arial" w:cs="Arial"/>
          <w:b/>
          <w:color w:val="000000"/>
          <w:szCs w:val="22"/>
        </w:rPr>
        <w:t>ykonawcę”</w:t>
      </w:r>
      <w:r w:rsidR="002624E1" w:rsidRPr="006236C6">
        <w:rPr>
          <w:rFonts w:ascii="Arial" w:eastAsia="Arial" w:hAnsi="Arial" w:cs="Arial"/>
          <w:color w:val="000000"/>
          <w:szCs w:val="22"/>
        </w:rPr>
        <w:t xml:space="preserve"> należy</w:t>
      </w:r>
      <w:r w:rsidRPr="006236C6">
        <w:rPr>
          <w:rFonts w:ascii="Arial" w:eastAsia="Arial" w:hAnsi="Arial" w:cs="Arial"/>
          <w:color w:val="000000"/>
          <w:szCs w:val="22"/>
        </w:rPr>
        <w:t xml:space="preserve"> doda</w:t>
      </w:r>
      <w:r w:rsidR="002624E1" w:rsidRPr="006236C6">
        <w:rPr>
          <w:rFonts w:ascii="Arial" w:eastAsia="Arial" w:hAnsi="Arial" w:cs="Arial"/>
          <w:color w:val="000000"/>
          <w:szCs w:val="22"/>
        </w:rPr>
        <w:t xml:space="preserve">ć </w:t>
      </w:r>
      <w:r w:rsidR="00B97497" w:rsidRPr="006236C6">
        <w:rPr>
          <w:rFonts w:ascii="Arial" w:eastAsia="Arial" w:hAnsi="Arial" w:cs="Arial"/>
          <w:color w:val="000000"/>
          <w:szCs w:val="22"/>
        </w:rPr>
        <w:t>wybrane z dysku, wypełnione i podpisane</w:t>
      </w:r>
      <w:r w:rsidRPr="006236C6">
        <w:rPr>
          <w:rFonts w:ascii="Arial" w:eastAsia="Arial" w:hAnsi="Arial" w:cs="Arial"/>
          <w:color w:val="000000"/>
          <w:szCs w:val="22"/>
        </w:rPr>
        <w:t xml:space="preserve"> dokumenty</w:t>
      </w:r>
      <w:r w:rsidR="00F04F05" w:rsidRPr="006236C6">
        <w:rPr>
          <w:rFonts w:ascii="Arial" w:eastAsia="Arial" w:hAnsi="Arial" w:cs="Arial"/>
          <w:color w:val="000000"/>
          <w:szCs w:val="22"/>
        </w:rPr>
        <w:t xml:space="preserve"> lub oświadczenia</w:t>
      </w:r>
      <w:r w:rsidR="00910283" w:rsidRPr="006236C6">
        <w:rPr>
          <w:rFonts w:ascii="Arial" w:eastAsia="Arial" w:hAnsi="Arial" w:cs="Arial"/>
          <w:color w:val="000000"/>
          <w:szCs w:val="22"/>
        </w:rPr>
        <w:t xml:space="preserve">, </w:t>
      </w:r>
      <w:r w:rsidR="00BC0068" w:rsidRPr="006236C6">
        <w:rPr>
          <w:rFonts w:ascii="Arial" w:eastAsia="Arial" w:hAnsi="Arial" w:cs="Arial"/>
          <w:color w:val="000000"/>
          <w:szCs w:val="22"/>
        </w:rPr>
        <w:t>składane wraz z ofertą,</w:t>
      </w:r>
      <w:r w:rsidR="00AA06E2" w:rsidRPr="006236C6">
        <w:rPr>
          <w:rFonts w:ascii="Arial" w:eastAsia="Arial" w:hAnsi="Arial" w:cs="Arial"/>
          <w:color w:val="000000"/>
          <w:szCs w:val="22"/>
        </w:rPr>
        <w:t xml:space="preserve"> plik</w:t>
      </w:r>
      <w:r w:rsidR="00E54846" w:rsidRPr="006236C6">
        <w:rPr>
          <w:rFonts w:ascii="Arial" w:eastAsia="Arial" w:hAnsi="Arial" w:cs="Arial"/>
          <w:color w:val="000000"/>
          <w:szCs w:val="22"/>
        </w:rPr>
        <w:t xml:space="preserve"> lub pliki</w:t>
      </w:r>
      <w:r w:rsidR="00AA06E2" w:rsidRPr="006236C6">
        <w:rPr>
          <w:rFonts w:ascii="Arial" w:eastAsia="Arial" w:hAnsi="Arial" w:cs="Arial"/>
          <w:color w:val="000000"/>
          <w:szCs w:val="22"/>
        </w:rPr>
        <w:t xml:space="preserve"> podpisu zewnętrznego jeżeli wykonawca </w:t>
      </w:r>
      <w:r w:rsidR="00BC0068" w:rsidRPr="006236C6">
        <w:rPr>
          <w:rFonts w:ascii="Arial" w:eastAsia="Arial" w:hAnsi="Arial" w:cs="Arial"/>
          <w:color w:val="000000"/>
          <w:szCs w:val="22"/>
        </w:rPr>
        <w:t xml:space="preserve">wykorzystuje podpis zewnętrzny </w:t>
      </w:r>
      <w:r w:rsidR="00E54846" w:rsidRPr="006236C6">
        <w:rPr>
          <w:rFonts w:ascii="Arial" w:eastAsia="Arial" w:hAnsi="Arial" w:cs="Arial"/>
          <w:color w:val="000000"/>
          <w:szCs w:val="22"/>
        </w:rPr>
        <w:t>do podpisania formularza oferty, oświadczeń lub dokumentów</w:t>
      </w:r>
      <w:r w:rsidR="002952C7" w:rsidRPr="006236C6">
        <w:rPr>
          <w:rFonts w:ascii="Arial" w:eastAsia="Arial" w:hAnsi="Arial" w:cs="Arial"/>
          <w:color w:val="000000"/>
          <w:szCs w:val="22"/>
        </w:rPr>
        <w:t xml:space="preserve"> składanych </w:t>
      </w:r>
      <w:r w:rsidR="007176A6" w:rsidRPr="006236C6">
        <w:rPr>
          <w:rFonts w:ascii="Arial" w:eastAsia="Arial" w:hAnsi="Arial" w:cs="Arial"/>
          <w:color w:val="000000"/>
          <w:szCs w:val="22"/>
        </w:rPr>
        <w:t xml:space="preserve">wraz </w:t>
      </w:r>
      <w:r w:rsidR="002952C7" w:rsidRPr="006236C6">
        <w:rPr>
          <w:rFonts w:ascii="Arial" w:eastAsia="Arial" w:hAnsi="Arial" w:cs="Arial"/>
          <w:color w:val="000000"/>
          <w:szCs w:val="22"/>
        </w:rPr>
        <w:t>z ofertą</w:t>
      </w:r>
      <w:r w:rsidR="002624E1" w:rsidRPr="006236C6">
        <w:rPr>
          <w:rFonts w:ascii="Arial" w:eastAsia="Arial" w:hAnsi="Arial" w:cs="Arial"/>
          <w:color w:val="000000"/>
          <w:szCs w:val="22"/>
        </w:rPr>
        <w:t>.</w:t>
      </w:r>
      <w:r w:rsidR="002656A6" w:rsidRPr="006236C6">
        <w:rPr>
          <w:rFonts w:ascii="Arial" w:eastAsia="Arial" w:hAnsi="Arial" w:cs="Arial"/>
          <w:color w:val="000000"/>
          <w:szCs w:val="22"/>
        </w:rPr>
        <w:t xml:space="preserve"> </w:t>
      </w:r>
    </w:p>
    <w:p w14:paraId="423C2C66" w14:textId="0F28CF12" w:rsidR="006E6C94" w:rsidRPr="006236C6" w:rsidRDefault="001531A0" w:rsidP="00445A91">
      <w:pPr>
        <w:pStyle w:val="Akapitzlist"/>
        <w:numPr>
          <w:ilvl w:val="0"/>
          <w:numId w:val="9"/>
        </w:numPr>
        <w:tabs>
          <w:tab w:val="left" w:pos="426"/>
        </w:tabs>
        <w:ind w:left="284" w:hanging="284"/>
        <w:jc w:val="both"/>
        <w:rPr>
          <w:rFonts w:ascii="Arial" w:hAnsi="Arial" w:cs="Arial"/>
          <w:color w:val="000000" w:themeColor="text1"/>
        </w:rPr>
      </w:pPr>
      <w:r w:rsidRPr="006236C6">
        <w:rPr>
          <w:rFonts w:ascii="Arial" w:eastAsia="Arial" w:hAnsi="Arial" w:cs="Arial"/>
          <w:color w:val="000000"/>
        </w:rPr>
        <w:t>Jeżeli wraz z ofertą składane są dokumenty zawierające tajemnicę przedsiębiorstwa</w:t>
      </w:r>
      <w:r w:rsidR="00757DAE" w:rsidRPr="006236C6">
        <w:rPr>
          <w:rFonts w:ascii="Arial" w:eastAsia="Arial" w:hAnsi="Arial" w:cs="Arial"/>
          <w:color w:val="000000"/>
        </w:rPr>
        <w:t xml:space="preserve"> </w:t>
      </w:r>
      <w:r w:rsidR="00757DAE" w:rsidRPr="006236C6">
        <w:rPr>
          <w:rFonts w:ascii="Arial" w:hAnsi="Arial" w:cs="Arial"/>
          <w:color w:val="000000" w:themeColor="text1"/>
        </w:rPr>
        <w:t>w rozumieniu przepisów ustawy z dnia 16 kwietnia 1993 r</w:t>
      </w:r>
      <w:r w:rsidR="00757DAE" w:rsidRPr="006236C6">
        <w:rPr>
          <w:rFonts w:ascii="Arial" w:hAnsi="Arial" w:cs="Arial"/>
          <w:color w:val="000000" w:themeColor="text1"/>
        </w:rPr>
        <w:br/>
        <w:t xml:space="preserve">o zwalczaniu nieuczciwej konkurencji (t.j. </w:t>
      </w:r>
      <w:r w:rsidR="00334FBD" w:rsidRPr="006236C6">
        <w:rPr>
          <w:rFonts w:ascii="Arial" w:hAnsi="Arial" w:cs="Arial"/>
          <w:color w:val="000000" w:themeColor="text1"/>
        </w:rPr>
        <w:t>Dz.U. 2026 poz. 85</w:t>
      </w:r>
      <w:r w:rsidR="00757DAE" w:rsidRPr="006236C6">
        <w:rPr>
          <w:rFonts w:ascii="Arial" w:hAnsi="Arial" w:cs="Arial"/>
          <w:color w:val="000000" w:themeColor="text1"/>
        </w:rPr>
        <w:t>),</w:t>
      </w:r>
      <w:r w:rsidRPr="006236C6">
        <w:rPr>
          <w:rFonts w:ascii="Arial" w:eastAsia="Arial" w:hAnsi="Arial" w:cs="Arial"/>
          <w:color w:val="000000"/>
        </w:rPr>
        <w:t xml:space="preserve"> wykonawca,</w:t>
      </w:r>
      <w:r w:rsidR="00757DAE" w:rsidRPr="006236C6">
        <w:rPr>
          <w:rFonts w:ascii="Arial" w:eastAsia="Arial" w:hAnsi="Arial" w:cs="Arial"/>
          <w:color w:val="000000"/>
        </w:rPr>
        <w:br/>
      </w:r>
      <w:r w:rsidRPr="006236C6">
        <w:rPr>
          <w:rFonts w:ascii="Arial" w:eastAsia="Arial" w:hAnsi="Arial" w:cs="Arial"/>
          <w:color w:val="000000"/>
        </w:rPr>
        <w:t>w celu utrzymania w poufności tych informacji, przekaz</w:t>
      </w:r>
      <w:r w:rsidR="006E6C94" w:rsidRPr="006236C6">
        <w:rPr>
          <w:rFonts w:ascii="Arial" w:eastAsia="Arial" w:hAnsi="Arial" w:cs="Arial"/>
          <w:color w:val="000000"/>
        </w:rPr>
        <w:t xml:space="preserve">uje je </w:t>
      </w:r>
      <w:r w:rsidRPr="006236C6">
        <w:rPr>
          <w:rFonts w:ascii="Arial" w:eastAsia="Arial" w:hAnsi="Arial" w:cs="Arial"/>
          <w:color w:val="000000"/>
        </w:rPr>
        <w:t>w wydzielonym</w:t>
      </w:r>
      <w:r w:rsidR="00757DAE" w:rsidRPr="006236C6">
        <w:rPr>
          <w:rFonts w:ascii="Arial" w:eastAsia="Arial" w:hAnsi="Arial" w:cs="Arial"/>
          <w:color w:val="000000"/>
        </w:rPr>
        <w:br/>
      </w:r>
      <w:r w:rsidRPr="006236C6">
        <w:rPr>
          <w:rFonts w:ascii="Arial" w:eastAsia="Arial" w:hAnsi="Arial" w:cs="Arial"/>
          <w:color w:val="000000"/>
        </w:rPr>
        <w:t xml:space="preserve"> i odpowiednio oznaczonym pliku,</w:t>
      </w:r>
      <w:r w:rsidR="006E6C94" w:rsidRPr="006236C6">
        <w:rPr>
          <w:rFonts w:ascii="Arial" w:eastAsia="Arial" w:hAnsi="Arial" w:cs="Arial"/>
          <w:color w:val="000000"/>
        </w:rPr>
        <w:t xml:space="preserve"> </w:t>
      </w:r>
      <w:r w:rsidRPr="006236C6">
        <w:rPr>
          <w:rFonts w:ascii="Arial" w:eastAsia="Arial" w:hAnsi="Arial" w:cs="Arial"/>
          <w:color w:val="000000"/>
        </w:rPr>
        <w:t>wraz</w:t>
      </w:r>
      <w:r w:rsidR="00757DAE" w:rsidRPr="006236C6">
        <w:rPr>
          <w:rFonts w:ascii="Arial" w:eastAsia="Arial" w:hAnsi="Arial" w:cs="Arial"/>
          <w:color w:val="000000"/>
        </w:rPr>
        <w:t xml:space="preserve"> </w:t>
      </w:r>
      <w:r w:rsidRPr="006236C6">
        <w:rPr>
          <w:rFonts w:ascii="Arial" w:eastAsia="Arial" w:hAnsi="Arial" w:cs="Arial"/>
          <w:color w:val="000000"/>
        </w:rPr>
        <w:t xml:space="preserve">z jednoczesnym zaznaczeniem w nazwie pliku </w:t>
      </w:r>
      <w:r w:rsidRPr="006236C6">
        <w:rPr>
          <w:rFonts w:ascii="Arial" w:eastAsia="Arial" w:hAnsi="Arial" w:cs="Arial"/>
          <w:b/>
          <w:bCs/>
          <w:color w:val="000000"/>
        </w:rPr>
        <w:t>„Dokument stanowiący tajemnicę przedsiębiorstwa”</w:t>
      </w:r>
      <w:r w:rsidRPr="006236C6">
        <w:rPr>
          <w:rFonts w:ascii="Arial" w:eastAsia="Arial" w:hAnsi="Arial" w:cs="Arial"/>
          <w:color w:val="000000"/>
        </w:rPr>
        <w:t>. Zarówno załącznik stanowiący tajemnicę przedsiębiorstwa jak</w:t>
      </w:r>
      <w:r w:rsidR="00757DAE" w:rsidRPr="006236C6">
        <w:rPr>
          <w:rFonts w:ascii="Arial" w:eastAsia="Arial" w:hAnsi="Arial" w:cs="Arial"/>
          <w:color w:val="000000"/>
        </w:rPr>
        <w:t xml:space="preserve"> </w:t>
      </w:r>
      <w:r w:rsidRPr="006236C6">
        <w:rPr>
          <w:rFonts w:ascii="Arial" w:eastAsia="Arial" w:hAnsi="Arial" w:cs="Arial"/>
          <w:color w:val="000000"/>
        </w:rPr>
        <w:t>i uzasadnienie zastrzeżenia tajemnicy przedsiębiorstwa należy dodać w polu „Załączniki i inne dokumenty przedstawione w ofercie przez Wykonawcę”.</w:t>
      </w:r>
    </w:p>
    <w:p w14:paraId="5216F25E" w14:textId="7662A5D2" w:rsidR="00AD2C3F" w:rsidRPr="006236C6" w:rsidRDefault="00CA5742" w:rsidP="00687242">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b/>
          <w:color w:val="000000" w:themeColor="text1"/>
        </w:rPr>
        <w:t>Formularz ofertowy</w:t>
      </w:r>
      <w:r w:rsidR="00A31738" w:rsidRPr="006236C6">
        <w:rPr>
          <w:rFonts w:ascii="Arial" w:hAnsi="Arial" w:cs="Arial"/>
          <w:b/>
          <w:color w:val="000000" w:themeColor="text1"/>
        </w:rPr>
        <w:t xml:space="preserve"> </w:t>
      </w:r>
      <w:r w:rsidR="00A31738" w:rsidRPr="006236C6">
        <w:rPr>
          <w:rFonts w:ascii="Arial" w:hAnsi="Arial" w:cs="Arial"/>
          <w:color w:val="000000" w:themeColor="text1"/>
        </w:rPr>
        <w:t xml:space="preserve">zgodny z </w:t>
      </w:r>
      <w:r w:rsidR="00A31738" w:rsidRPr="006236C6">
        <w:rPr>
          <w:rFonts w:ascii="Arial" w:hAnsi="Arial" w:cs="Arial"/>
          <w:b/>
          <w:bCs/>
          <w:color w:val="000000" w:themeColor="text1"/>
        </w:rPr>
        <w:t xml:space="preserve">załącznikiem nr </w:t>
      </w:r>
      <w:r w:rsidR="00920247" w:rsidRPr="006236C6">
        <w:rPr>
          <w:rFonts w:ascii="Arial" w:hAnsi="Arial" w:cs="Arial"/>
          <w:b/>
          <w:bCs/>
          <w:color w:val="000000" w:themeColor="text1"/>
        </w:rPr>
        <w:t>2</w:t>
      </w:r>
      <w:r w:rsidR="00A31738" w:rsidRPr="006236C6">
        <w:rPr>
          <w:rFonts w:ascii="Arial" w:hAnsi="Arial" w:cs="Arial"/>
          <w:color w:val="000000" w:themeColor="text1"/>
        </w:rPr>
        <w:t xml:space="preserve"> do SWZ</w:t>
      </w:r>
      <w:r w:rsidR="00837306" w:rsidRPr="006236C6">
        <w:rPr>
          <w:rFonts w:ascii="Arial" w:hAnsi="Arial" w:cs="Arial"/>
          <w:bCs/>
          <w:color w:val="000000" w:themeColor="text1"/>
        </w:rPr>
        <w:t xml:space="preserve"> </w:t>
      </w:r>
      <w:r w:rsidRPr="006236C6">
        <w:rPr>
          <w:rFonts w:ascii="Arial" w:hAnsi="Arial" w:cs="Arial"/>
          <w:bCs/>
          <w:color w:val="000000" w:themeColor="text1"/>
        </w:rPr>
        <w:t>i</w:t>
      </w:r>
      <w:r w:rsidRPr="006236C6">
        <w:rPr>
          <w:rFonts w:ascii="Arial" w:hAnsi="Arial" w:cs="Arial"/>
          <w:color w:val="000000" w:themeColor="text1"/>
        </w:rPr>
        <w:t xml:space="preserve"> </w:t>
      </w:r>
      <w:r w:rsidRPr="006236C6">
        <w:rPr>
          <w:rFonts w:ascii="Arial" w:hAnsi="Arial" w:cs="Arial"/>
          <w:b/>
          <w:color w:val="000000" w:themeColor="text1"/>
        </w:rPr>
        <w:t>pozostałe dokumenty lub oświadczenia</w:t>
      </w:r>
      <w:r w:rsidRPr="006236C6">
        <w:rPr>
          <w:rFonts w:ascii="Arial" w:hAnsi="Arial" w:cs="Arial"/>
          <w:color w:val="000000" w:themeColor="text1"/>
        </w:rPr>
        <w:t xml:space="preserve"> wchodzące</w:t>
      </w:r>
      <w:r w:rsidR="00837306" w:rsidRPr="006236C6">
        <w:rPr>
          <w:rFonts w:ascii="Arial" w:hAnsi="Arial" w:cs="Arial"/>
          <w:color w:val="000000" w:themeColor="text1"/>
        </w:rPr>
        <w:t xml:space="preserve"> </w:t>
      </w:r>
      <w:r w:rsidRPr="006236C6">
        <w:rPr>
          <w:rFonts w:ascii="Arial" w:hAnsi="Arial" w:cs="Arial"/>
          <w:color w:val="000000" w:themeColor="text1"/>
        </w:rPr>
        <w:t>w skład oferty lub składane wraz</w:t>
      </w:r>
      <w:r w:rsidR="00497C63" w:rsidRPr="006236C6">
        <w:rPr>
          <w:rFonts w:ascii="Arial" w:hAnsi="Arial" w:cs="Arial"/>
          <w:color w:val="000000" w:themeColor="text1"/>
        </w:rPr>
        <w:br/>
      </w:r>
      <w:r w:rsidRPr="006236C6">
        <w:rPr>
          <w:rFonts w:ascii="Arial" w:hAnsi="Arial" w:cs="Arial"/>
          <w:color w:val="000000" w:themeColor="text1"/>
        </w:rPr>
        <w:t xml:space="preserve">z ofertą, które są zgodne z ustawą Pzp lub rozporządzeniem Prezesa Rady Ministrów w sprawie wymagań dla dokumentów elektronicznych, </w:t>
      </w:r>
      <w:r w:rsidR="00CF28F7" w:rsidRPr="006236C6">
        <w:rPr>
          <w:rFonts w:ascii="Arial" w:hAnsi="Arial" w:cs="Arial"/>
          <w:color w:val="000000" w:themeColor="text1"/>
        </w:rPr>
        <w:t>należy złożyć</w:t>
      </w:r>
      <w:r w:rsidR="00497C63" w:rsidRPr="006236C6">
        <w:rPr>
          <w:rFonts w:ascii="Arial" w:hAnsi="Arial" w:cs="Arial"/>
          <w:color w:val="000000" w:themeColor="text1"/>
        </w:rPr>
        <w:br/>
      </w:r>
      <w:r w:rsidR="00CF28F7" w:rsidRPr="006236C6">
        <w:rPr>
          <w:rFonts w:ascii="Arial" w:hAnsi="Arial" w:cs="Arial"/>
          <w:b/>
          <w:bCs/>
          <w:color w:val="000000" w:themeColor="text1"/>
        </w:rPr>
        <w:t>w formie elektronicznej opatrzonej kwalifikowanym podpisem elektronicznym lub</w:t>
      </w:r>
      <w:r w:rsidR="00497C63" w:rsidRPr="006236C6">
        <w:rPr>
          <w:rFonts w:ascii="Arial" w:hAnsi="Arial" w:cs="Arial"/>
          <w:b/>
          <w:bCs/>
          <w:color w:val="000000" w:themeColor="text1"/>
        </w:rPr>
        <w:t xml:space="preserve"> </w:t>
      </w:r>
      <w:r w:rsidR="00CF28F7" w:rsidRPr="006236C6">
        <w:rPr>
          <w:rFonts w:ascii="Arial" w:hAnsi="Arial" w:cs="Arial"/>
          <w:b/>
          <w:bCs/>
          <w:color w:val="000000" w:themeColor="text1"/>
        </w:rPr>
        <w:t>w postaci elektronicznej opatrzonej podpisem zaufanym lub podpisem osobistym.</w:t>
      </w:r>
      <w:r w:rsidR="00CF28F7" w:rsidRPr="006236C6">
        <w:rPr>
          <w:rFonts w:ascii="Arial" w:hAnsi="Arial" w:cs="Arial"/>
          <w:color w:val="000000" w:themeColor="text1"/>
        </w:rPr>
        <w:t xml:space="preserve"> </w:t>
      </w:r>
      <w:r w:rsidR="0073549B" w:rsidRPr="006236C6">
        <w:rPr>
          <w:rFonts w:ascii="Arial" w:hAnsi="Arial" w:cs="Arial"/>
          <w:color w:val="000000" w:themeColor="text1"/>
        </w:rPr>
        <w:t>W zależności</w:t>
      </w:r>
      <w:r w:rsidR="00837306" w:rsidRPr="006236C6">
        <w:rPr>
          <w:rFonts w:ascii="Arial" w:hAnsi="Arial" w:cs="Arial"/>
          <w:color w:val="000000" w:themeColor="text1"/>
        </w:rPr>
        <w:t xml:space="preserve"> </w:t>
      </w:r>
      <w:r w:rsidR="0073549B" w:rsidRPr="006236C6">
        <w:rPr>
          <w:rFonts w:ascii="Arial" w:hAnsi="Arial" w:cs="Arial"/>
          <w:color w:val="000000" w:themeColor="text1"/>
        </w:rPr>
        <w:t xml:space="preserve">od rodzaju </w:t>
      </w:r>
      <w:r w:rsidR="00CF28F7" w:rsidRPr="006236C6">
        <w:rPr>
          <w:rFonts w:ascii="Arial" w:hAnsi="Arial" w:cs="Arial"/>
          <w:color w:val="000000" w:themeColor="text1"/>
        </w:rPr>
        <w:t xml:space="preserve">kwalifikowanego </w:t>
      </w:r>
      <w:r w:rsidR="0073549B" w:rsidRPr="006236C6">
        <w:rPr>
          <w:rFonts w:ascii="Arial" w:hAnsi="Arial" w:cs="Arial"/>
          <w:color w:val="000000" w:themeColor="text1"/>
        </w:rPr>
        <w:t>podpisu</w:t>
      </w:r>
      <w:r w:rsidR="00CF28F7" w:rsidRPr="006236C6">
        <w:rPr>
          <w:rFonts w:ascii="Arial" w:hAnsi="Arial" w:cs="Arial"/>
          <w:color w:val="000000" w:themeColor="text1"/>
        </w:rPr>
        <w:t xml:space="preserve"> elektronicznego</w:t>
      </w:r>
      <w:r w:rsidR="00837306" w:rsidRPr="006236C6">
        <w:rPr>
          <w:rFonts w:ascii="Arial" w:hAnsi="Arial" w:cs="Arial"/>
          <w:color w:val="000000" w:themeColor="text1"/>
        </w:rPr>
        <w:br/>
      </w:r>
      <w:r w:rsidR="0073549B" w:rsidRPr="006236C6">
        <w:rPr>
          <w:rFonts w:ascii="Arial" w:hAnsi="Arial" w:cs="Arial"/>
          <w:color w:val="000000" w:themeColor="text1"/>
        </w:rPr>
        <w:t>i jego typu (zewnętrzny, wewnętrzny) w polu „Załączniki i inne dokumenty przedstawione w ofercie przez Wykonawcę” dodaje się uprzednio podpisane dokumenty wraz z wygenerowanym plikiem podpisu (typ zewnętrzny) lub dokument z wsz</w:t>
      </w:r>
      <w:r w:rsidR="006E6C94" w:rsidRPr="006236C6">
        <w:rPr>
          <w:rFonts w:ascii="Arial" w:hAnsi="Arial" w:cs="Arial"/>
          <w:color w:val="000000" w:themeColor="text1"/>
        </w:rPr>
        <w:t xml:space="preserve">ytym podpisem (typ wewnętrzny). Zaleca się sporządzenie oferty w formatach </w:t>
      </w:r>
      <w:r w:rsidR="006E6C94" w:rsidRPr="006236C6">
        <w:rPr>
          <w:rFonts w:ascii="Arial" w:hAnsi="Arial" w:cs="Arial"/>
          <w:b/>
          <w:bCs/>
          <w:color w:val="000000" w:themeColor="text1"/>
        </w:rPr>
        <w:t>.doc, .docx, .pdf</w:t>
      </w:r>
      <w:r w:rsidR="006E6C94" w:rsidRPr="006236C6">
        <w:rPr>
          <w:rFonts w:ascii="Arial" w:hAnsi="Arial" w:cs="Arial"/>
          <w:color w:val="000000" w:themeColor="text1"/>
        </w:rPr>
        <w:t xml:space="preserve">. </w:t>
      </w:r>
      <w:r w:rsidR="00062C06" w:rsidRPr="006236C6">
        <w:rPr>
          <w:rFonts w:ascii="Arial" w:hAnsi="Arial" w:cs="Arial"/>
          <w:color w:val="000000" w:themeColor="text1"/>
        </w:rPr>
        <w:t>Rekomendowanym wariantem podpisu</w:t>
      </w:r>
      <w:r w:rsidR="00CF28F7" w:rsidRPr="006236C6">
        <w:rPr>
          <w:rFonts w:ascii="Arial" w:hAnsi="Arial" w:cs="Arial"/>
          <w:color w:val="000000" w:themeColor="text1"/>
        </w:rPr>
        <w:t xml:space="preserve"> elektronicznego</w:t>
      </w:r>
      <w:r w:rsidRPr="006236C6">
        <w:rPr>
          <w:rFonts w:ascii="Arial" w:hAnsi="Arial" w:cs="Arial"/>
          <w:color w:val="000000" w:themeColor="text1"/>
        </w:rPr>
        <w:t xml:space="preserve"> </w:t>
      </w:r>
      <w:r w:rsidR="00062C06" w:rsidRPr="006236C6">
        <w:rPr>
          <w:rFonts w:ascii="Arial" w:hAnsi="Arial" w:cs="Arial"/>
          <w:color w:val="000000" w:themeColor="text1"/>
        </w:rPr>
        <w:t>jest</w:t>
      </w:r>
      <w:r w:rsidR="00F04F05" w:rsidRPr="006236C6">
        <w:rPr>
          <w:rFonts w:ascii="Arial" w:hAnsi="Arial" w:cs="Arial"/>
          <w:color w:val="000000" w:themeColor="text1"/>
        </w:rPr>
        <w:t xml:space="preserve"> </w:t>
      </w:r>
      <w:r w:rsidR="00F04F05" w:rsidRPr="006236C6">
        <w:rPr>
          <w:rFonts w:ascii="Arial" w:hAnsi="Arial" w:cs="Arial"/>
          <w:b/>
          <w:color w:val="000000" w:themeColor="text1"/>
        </w:rPr>
        <w:lastRenderedPageBreak/>
        <w:t>podpis zaufany</w:t>
      </w:r>
      <w:r w:rsidR="00687242" w:rsidRPr="006236C6">
        <w:rPr>
          <w:rFonts w:ascii="Arial" w:hAnsi="Arial" w:cs="Arial"/>
          <w:b/>
          <w:color w:val="000000" w:themeColor="text1"/>
        </w:rPr>
        <w:t xml:space="preserve"> </w:t>
      </w:r>
      <w:r w:rsidR="00687242" w:rsidRPr="006236C6">
        <w:rPr>
          <w:rFonts w:ascii="Arial" w:hAnsi="Arial" w:cs="Arial"/>
          <w:color w:val="000000" w:themeColor="text1"/>
        </w:rPr>
        <w:t xml:space="preserve">(maksymalny rozmiar pliku nie powinien przekraczać </w:t>
      </w:r>
      <w:r w:rsidR="00687242" w:rsidRPr="006236C6">
        <w:rPr>
          <w:rFonts w:ascii="Arial" w:hAnsi="Arial" w:cs="Arial"/>
          <w:b/>
          <w:color w:val="000000" w:themeColor="text1"/>
        </w:rPr>
        <w:t>9 MB</w:t>
      </w:r>
      <w:r w:rsidR="00687242" w:rsidRPr="006236C6">
        <w:rPr>
          <w:rFonts w:ascii="Arial" w:hAnsi="Arial" w:cs="Arial"/>
          <w:color w:val="000000" w:themeColor="text1"/>
        </w:rPr>
        <w:t>)</w:t>
      </w:r>
      <w:r w:rsidR="00F04F05" w:rsidRPr="006236C6">
        <w:rPr>
          <w:rFonts w:ascii="Arial" w:hAnsi="Arial" w:cs="Arial"/>
          <w:color w:val="000000" w:themeColor="text1"/>
        </w:rPr>
        <w:t xml:space="preserve"> lub </w:t>
      </w:r>
      <w:r w:rsidR="00820AB5" w:rsidRPr="006236C6">
        <w:rPr>
          <w:rFonts w:ascii="Arial" w:hAnsi="Arial" w:cs="Arial"/>
          <w:b/>
          <w:color w:val="000000" w:themeColor="text1"/>
        </w:rPr>
        <w:t>kwalifikowan</w:t>
      </w:r>
      <w:r w:rsidR="00F04F05" w:rsidRPr="006236C6">
        <w:rPr>
          <w:rFonts w:ascii="Arial" w:hAnsi="Arial" w:cs="Arial"/>
          <w:b/>
          <w:color w:val="000000" w:themeColor="text1"/>
        </w:rPr>
        <w:t xml:space="preserve">y podpis </w:t>
      </w:r>
      <w:r w:rsidR="00820AB5" w:rsidRPr="006236C6">
        <w:rPr>
          <w:rFonts w:ascii="Arial" w:hAnsi="Arial" w:cs="Arial"/>
          <w:b/>
          <w:color w:val="000000" w:themeColor="text1"/>
        </w:rPr>
        <w:t>elektroniczn</w:t>
      </w:r>
      <w:r w:rsidR="00F04F05" w:rsidRPr="006236C6">
        <w:rPr>
          <w:rFonts w:ascii="Arial" w:hAnsi="Arial" w:cs="Arial"/>
          <w:b/>
          <w:color w:val="000000" w:themeColor="text1"/>
        </w:rPr>
        <w:t>y</w:t>
      </w:r>
      <w:r w:rsidR="00062C06" w:rsidRPr="006236C6">
        <w:rPr>
          <w:rFonts w:ascii="Arial" w:hAnsi="Arial" w:cs="Arial"/>
          <w:color w:val="000000" w:themeColor="text1"/>
        </w:rPr>
        <w:t xml:space="preserve"> </w:t>
      </w:r>
      <w:r w:rsidR="00062C06" w:rsidRPr="006236C6">
        <w:rPr>
          <w:rFonts w:ascii="Arial" w:hAnsi="Arial" w:cs="Arial"/>
          <w:b/>
          <w:color w:val="000000" w:themeColor="text1"/>
        </w:rPr>
        <w:t>typ wewnętrzny</w:t>
      </w:r>
      <w:r w:rsidR="00062C06" w:rsidRPr="006236C6">
        <w:rPr>
          <w:rFonts w:ascii="Arial" w:hAnsi="Arial" w:cs="Arial"/>
          <w:color w:val="000000" w:themeColor="text1"/>
        </w:rPr>
        <w:t>.</w:t>
      </w:r>
      <w:r w:rsidR="006E6C94" w:rsidRPr="006236C6">
        <w:rPr>
          <w:rFonts w:ascii="Arial" w:hAnsi="Arial" w:cs="Arial"/>
          <w:color w:val="000000" w:themeColor="text1"/>
        </w:rPr>
        <w:t xml:space="preserve"> </w:t>
      </w:r>
      <w:r w:rsidR="00062C06" w:rsidRPr="006236C6">
        <w:rPr>
          <w:rFonts w:ascii="Arial" w:hAnsi="Arial" w:cs="Arial"/>
          <w:color w:val="000000" w:themeColor="text1"/>
        </w:rPr>
        <w:t>W przypadku przekazywania</w:t>
      </w:r>
      <w:r w:rsidR="00F04F05" w:rsidRPr="006236C6">
        <w:rPr>
          <w:rFonts w:ascii="Arial" w:hAnsi="Arial" w:cs="Arial"/>
          <w:color w:val="000000" w:themeColor="text1"/>
        </w:rPr>
        <w:t xml:space="preserve"> przez wykonawcę</w:t>
      </w:r>
      <w:r w:rsidR="00062C06" w:rsidRPr="006236C6">
        <w:rPr>
          <w:rFonts w:ascii="Arial" w:hAnsi="Arial" w:cs="Arial"/>
          <w:color w:val="000000" w:themeColor="text1"/>
        </w:rPr>
        <w:t xml:space="preserve"> dokumentu elektronicznego</w:t>
      </w:r>
      <w:r w:rsidR="00C35AA3" w:rsidRPr="006236C6">
        <w:rPr>
          <w:rFonts w:ascii="Arial" w:hAnsi="Arial" w:cs="Arial"/>
          <w:color w:val="000000" w:themeColor="text1"/>
        </w:rPr>
        <w:t xml:space="preserve"> </w:t>
      </w:r>
      <w:r w:rsidR="00062C06" w:rsidRPr="006236C6">
        <w:rPr>
          <w:rFonts w:ascii="Arial" w:hAnsi="Arial" w:cs="Arial"/>
          <w:color w:val="000000" w:themeColor="text1"/>
        </w:rPr>
        <w:t xml:space="preserve">w formacie poddającym dane kompresji, opatrzenie pliku zawierającego skompresowane dokumenty </w:t>
      </w:r>
      <w:r w:rsidR="0073549B" w:rsidRPr="006236C6">
        <w:rPr>
          <w:rFonts w:ascii="Arial" w:hAnsi="Arial" w:cs="Arial"/>
          <w:color w:val="000000" w:themeColor="text1"/>
        </w:rPr>
        <w:t>ww. podpisem lub podpisami</w:t>
      </w:r>
      <w:r w:rsidR="00062C06" w:rsidRPr="006236C6">
        <w:rPr>
          <w:rFonts w:ascii="Arial" w:hAnsi="Arial" w:cs="Arial"/>
          <w:color w:val="000000" w:themeColor="text1"/>
        </w:rPr>
        <w:t>, jest równoznaczne</w:t>
      </w:r>
      <w:r w:rsidR="00C35AA3" w:rsidRPr="006236C6">
        <w:rPr>
          <w:rFonts w:ascii="Arial" w:hAnsi="Arial" w:cs="Arial"/>
          <w:color w:val="000000" w:themeColor="text1"/>
        </w:rPr>
        <w:t xml:space="preserve"> </w:t>
      </w:r>
      <w:r w:rsidR="00062C06" w:rsidRPr="006236C6">
        <w:rPr>
          <w:rFonts w:ascii="Arial" w:hAnsi="Arial" w:cs="Arial"/>
          <w:color w:val="000000" w:themeColor="text1"/>
        </w:rPr>
        <w:t>z opatrzeniem wszystkich dokumentów zawartych</w:t>
      </w:r>
      <w:r w:rsidR="00837306" w:rsidRPr="006236C6">
        <w:rPr>
          <w:rFonts w:ascii="Arial" w:hAnsi="Arial" w:cs="Arial"/>
          <w:color w:val="000000" w:themeColor="text1"/>
        </w:rPr>
        <w:t xml:space="preserve"> </w:t>
      </w:r>
      <w:r w:rsidR="00062C06" w:rsidRPr="006236C6">
        <w:rPr>
          <w:rFonts w:ascii="Arial" w:hAnsi="Arial" w:cs="Arial"/>
          <w:color w:val="000000" w:themeColor="text1"/>
        </w:rPr>
        <w:t>w tym pliku odpowiedni</w:t>
      </w:r>
      <w:r w:rsidR="0073549B" w:rsidRPr="006236C6">
        <w:rPr>
          <w:rFonts w:ascii="Arial" w:hAnsi="Arial" w:cs="Arial"/>
          <w:color w:val="000000" w:themeColor="text1"/>
        </w:rPr>
        <w:t>m podpisem.</w:t>
      </w:r>
      <w:r w:rsidR="00062C06" w:rsidRPr="006236C6">
        <w:rPr>
          <w:rFonts w:ascii="Arial" w:hAnsi="Arial" w:cs="Arial"/>
          <w:color w:val="000000" w:themeColor="text1"/>
        </w:rPr>
        <w:t xml:space="preserve"> </w:t>
      </w:r>
    </w:p>
    <w:p w14:paraId="05FFBD14" w14:textId="48C6116E" w:rsidR="00CA5742" w:rsidRPr="006236C6" w:rsidRDefault="00F04F05" w:rsidP="000C3D18">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color w:val="000000" w:themeColor="text1"/>
        </w:rPr>
        <w:t>Formularz ofertowy i pozostałe dokumenty lub oświadczenia wchodzące</w:t>
      </w:r>
      <w:r w:rsidRPr="006236C6">
        <w:rPr>
          <w:rFonts w:ascii="Arial" w:hAnsi="Arial" w:cs="Arial"/>
          <w:color w:val="000000" w:themeColor="text1"/>
        </w:rPr>
        <w:br/>
        <w:t xml:space="preserve">w skład oferty lub składane wraz z ofertą </w:t>
      </w:r>
      <w:r w:rsidR="00CF28F7" w:rsidRPr="006236C6">
        <w:rPr>
          <w:rFonts w:ascii="Arial" w:hAnsi="Arial" w:cs="Arial"/>
          <w:color w:val="000000" w:themeColor="text1"/>
        </w:rPr>
        <w:t>podpisuje</w:t>
      </w:r>
      <w:r w:rsidRPr="006236C6">
        <w:rPr>
          <w:rFonts w:ascii="Arial" w:hAnsi="Arial" w:cs="Arial"/>
          <w:color w:val="000000" w:themeColor="text1"/>
        </w:rPr>
        <w:t xml:space="preserve"> </w:t>
      </w:r>
      <w:r w:rsidR="00CA5742" w:rsidRPr="006236C6">
        <w:rPr>
          <w:rFonts w:ascii="Arial" w:hAnsi="Arial" w:cs="Arial"/>
          <w:color w:val="000000" w:themeColor="text1"/>
        </w:rPr>
        <w:t>osob</w:t>
      </w:r>
      <w:r w:rsidR="00CF28F7" w:rsidRPr="006236C6">
        <w:rPr>
          <w:rFonts w:ascii="Arial" w:hAnsi="Arial" w:cs="Arial"/>
          <w:color w:val="000000" w:themeColor="text1"/>
        </w:rPr>
        <w:t>a</w:t>
      </w:r>
      <w:r w:rsidR="00000B22" w:rsidRPr="006236C6">
        <w:rPr>
          <w:rFonts w:ascii="Arial" w:hAnsi="Arial" w:cs="Arial"/>
          <w:color w:val="000000" w:themeColor="text1"/>
        </w:rPr>
        <w:t xml:space="preserve"> uprawnion</w:t>
      </w:r>
      <w:r w:rsidR="00CF28F7" w:rsidRPr="006236C6">
        <w:rPr>
          <w:rFonts w:ascii="Arial" w:hAnsi="Arial" w:cs="Arial"/>
          <w:color w:val="000000" w:themeColor="text1"/>
        </w:rPr>
        <w:t>a</w:t>
      </w:r>
      <w:r w:rsidRPr="006236C6">
        <w:rPr>
          <w:rFonts w:ascii="Arial" w:hAnsi="Arial" w:cs="Arial"/>
          <w:color w:val="000000" w:themeColor="text1"/>
        </w:rPr>
        <w:t xml:space="preserve"> lub osoby </w:t>
      </w:r>
      <w:r w:rsidR="00CA5742" w:rsidRPr="006236C6">
        <w:rPr>
          <w:rFonts w:ascii="Arial" w:hAnsi="Arial" w:cs="Arial"/>
          <w:color w:val="000000" w:themeColor="text1"/>
        </w:rPr>
        <w:t>uprawnione</w:t>
      </w:r>
      <w:r w:rsidRPr="006236C6">
        <w:rPr>
          <w:rFonts w:ascii="Arial" w:hAnsi="Arial" w:cs="Arial"/>
          <w:color w:val="000000" w:themeColor="text1"/>
        </w:rPr>
        <w:t>. Zamawiający przez osobę</w:t>
      </w:r>
      <w:r w:rsidR="00000B22" w:rsidRPr="006236C6">
        <w:rPr>
          <w:rFonts w:ascii="Arial" w:hAnsi="Arial" w:cs="Arial"/>
          <w:color w:val="000000" w:themeColor="text1"/>
        </w:rPr>
        <w:t xml:space="preserve"> </w:t>
      </w:r>
      <w:r w:rsidRPr="006236C6">
        <w:rPr>
          <w:rFonts w:ascii="Arial" w:hAnsi="Arial" w:cs="Arial"/>
          <w:color w:val="000000" w:themeColor="text1"/>
        </w:rPr>
        <w:t>uprawnion</w:t>
      </w:r>
      <w:r w:rsidR="00000B22" w:rsidRPr="006236C6">
        <w:rPr>
          <w:rFonts w:ascii="Arial" w:hAnsi="Arial" w:cs="Arial"/>
          <w:color w:val="000000" w:themeColor="text1"/>
        </w:rPr>
        <w:t>ą</w:t>
      </w:r>
      <w:r w:rsidR="00CA5742" w:rsidRPr="006236C6">
        <w:rPr>
          <w:rFonts w:ascii="Arial" w:hAnsi="Arial" w:cs="Arial"/>
          <w:color w:val="000000" w:themeColor="text1"/>
        </w:rPr>
        <w:t xml:space="preserve"> rozumie odpowiednio: </w:t>
      </w:r>
    </w:p>
    <w:p w14:paraId="3F055227" w14:textId="65E40E9F" w:rsidR="00CA5742" w:rsidRPr="006236C6" w:rsidRDefault="00000B22" w:rsidP="00664C8D">
      <w:pPr>
        <w:pStyle w:val="Akapitzlist"/>
        <w:numPr>
          <w:ilvl w:val="0"/>
          <w:numId w:val="10"/>
        </w:numPr>
        <w:jc w:val="both"/>
        <w:rPr>
          <w:rFonts w:ascii="Arial" w:hAnsi="Arial" w:cs="Arial"/>
          <w:color w:val="000000" w:themeColor="text1"/>
        </w:rPr>
      </w:pPr>
      <w:r w:rsidRPr="006236C6">
        <w:rPr>
          <w:rFonts w:ascii="Arial" w:hAnsi="Arial" w:cs="Arial"/>
          <w:color w:val="000000" w:themeColor="text1"/>
        </w:rPr>
        <w:t>o</w:t>
      </w:r>
      <w:r w:rsidR="00CA5742" w:rsidRPr="006236C6">
        <w:rPr>
          <w:rFonts w:ascii="Arial" w:hAnsi="Arial" w:cs="Arial"/>
          <w:color w:val="000000" w:themeColor="text1"/>
        </w:rPr>
        <w:t>sobę, któr</w:t>
      </w:r>
      <w:r w:rsidRPr="006236C6">
        <w:rPr>
          <w:rFonts w:ascii="Arial" w:hAnsi="Arial" w:cs="Arial"/>
          <w:color w:val="000000" w:themeColor="text1"/>
        </w:rPr>
        <w:t xml:space="preserve">e </w:t>
      </w:r>
      <w:r w:rsidR="00CA5742" w:rsidRPr="006236C6">
        <w:rPr>
          <w:rFonts w:ascii="Arial" w:hAnsi="Arial" w:cs="Arial"/>
          <w:color w:val="000000" w:themeColor="text1"/>
        </w:rPr>
        <w:t>zgodnie z odpowiednimi przepisami jest</w:t>
      </w:r>
      <w:r w:rsidRPr="006236C6">
        <w:rPr>
          <w:rFonts w:ascii="Arial" w:hAnsi="Arial" w:cs="Arial"/>
          <w:color w:val="000000" w:themeColor="text1"/>
        </w:rPr>
        <w:t xml:space="preserve"> uprawniona</w:t>
      </w:r>
      <w:r w:rsidR="00CA5742" w:rsidRPr="006236C6">
        <w:rPr>
          <w:rFonts w:ascii="Arial" w:hAnsi="Arial" w:cs="Arial"/>
          <w:color w:val="000000" w:themeColor="text1"/>
        </w:rPr>
        <w:br/>
        <w:t xml:space="preserve">do składania oświadczeń woli w zakresie praw i obowiązków majątkowych wykonawcy; </w:t>
      </w:r>
    </w:p>
    <w:p w14:paraId="1A1D4D80" w14:textId="75DA4DD0" w:rsidR="00000B22" w:rsidRPr="006236C6" w:rsidRDefault="00CA5742" w:rsidP="00664C8D">
      <w:pPr>
        <w:pStyle w:val="Akapitzlist"/>
        <w:numPr>
          <w:ilvl w:val="0"/>
          <w:numId w:val="10"/>
        </w:numPr>
        <w:jc w:val="both"/>
        <w:rPr>
          <w:rFonts w:ascii="Arial" w:hAnsi="Arial" w:cs="Arial"/>
          <w:color w:val="000000" w:themeColor="text1"/>
        </w:rPr>
      </w:pPr>
      <w:r w:rsidRPr="006236C6">
        <w:rPr>
          <w:rFonts w:ascii="Arial" w:hAnsi="Arial" w:cs="Arial"/>
          <w:color w:val="000000" w:themeColor="text1"/>
        </w:rPr>
        <w:t>pełnomocnika</w:t>
      </w:r>
      <w:r w:rsidR="00000B22" w:rsidRPr="006236C6">
        <w:rPr>
          <w:rFonts w:ascii="Arial" w:hAnsi="Arial" w:cs="Arial"/>
          <w:color w:val="000000" w:themeColor="text1"/>
        </w:rPr>
        <w:t xml:space="preserve"> ustanowionego przez wykonawcę;</w:t>
      </w:r>
    </w:p>
    <w:p w14:paraId="751371C0" w14:textId="13D0A831" w:rsidR="00CA5742" w:rsidRPr="006236C6" w:rsidRDefault="00CA5742" w:rsidP="00664C8D">
      <w:pPr>
        <w:pStyle w:val="Akapitzlist"/>
        <w:numPr>
          <w:ilvl w:val="0"/>
          <w:numId w:val="10"/>
        </w:numPr>
        <w:jc w:val="both"/>
        <w:rPr>
          <w:rFonts w:ascii="Arial" w:hAnsi="Arial" w:cs="Arial"/>
          <w:color w:val="000000" w:themeColor="text1"/>
        </w:rPr>
      </w:pPr>
      <w:r w:rsidRPr="006236C6">
        <w:rPr>
          <w:rFonts w:ascii="Arial" w:hAnsi="Arial" w:cs="Arial"/>
          <w:color w:val="000000" w:themeColor="text1"/>
        </w:rPr>
        <w:t>pełnomocnika ustanowionego przez wykonawców wspólnie ubiegających się</w:t>
      </w:r>
      <w:r w:rsidRPr="006236C6">
        <w:rPr>
          <w:rFonts w:ascii="Arial" w:hAnsi="Arial" w:cs="Arial"/>
          <w:color w:val="000000" w:themeColor="text1"/>
        </w:rPr>
        <w:br/>
        <w:t>o udzielenie zamówienia</w:t>
      </w:r>
      <w:r w:rsidR="00000B22" w:rsidRPr="006236C6">
        <w:rPr>
          <w:rFonts w:ascii="Arial" w:hAnsi="Arial" w:cs="Arial"/>
          <w:color w:val="000000" w:themeColor="text1"/>
        </w:rPr>
        <w:t xml:space="preserve"> w tym w formie spółki cywilnej</w:t>
      </w:r>
      <w:r w:rsidRPr="006236C6">
        <w:rPr>
          <w:rFonts w:ascii="Arial" w:hAnsi="Arial" w:cs="Arial"/>
          <w:color w:val="000000" w:themeColor="text1"/>
        </w:rPr>
        <w:t>.</w:t>
      </w:r>
    </w:p>
    <w:p w14:paraId="59272082" w14:textId="7003D383" w:rsidR="00757DAE" w:rsidRPr="006236C6" w:rsidRDefault="00757DAE" w:rsidP="00BD63C5">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color w:val="000000" w:themeColor="text1"/>
        </w:rPr>
        <w:t xml:space="preserve">Wykonawca może zmienić formę graficzną wzorów załączników do SWZ oraz innych formularzy </w:t>
      </w:r>
      <w:r w:rsidR="00EC5E4E" w:rsidRPr="006236C6">
        <w:rPr>
          <w:rFonts w:ascii="Arial" w:hAnsi="Arial" w:cs="Arial"/>
          <w:color w:val="000000" w:themeColor="text1"/>
        </w:rPr>
        <w:t>z</w:t>
      </w:r>
      <w:r w:rsidRPr="006236C6">
        <w:rPr>
          <w:rFonts w:ascii="Arial" w:hAnsi="Arial" w:cs="Arial"/>
          <w:color w:val="000000" w:themeColor="text1"/>
        </w:rPr>
        <w:t>amawiającego jednakże treść zawarta we wzorach zamawiającego nie może ulec zmianie.</w:t>
      </w:r>
    </w:p>
    <w:p w14:paraId="4861944D" w14:textId="77777777" w:rsidR="00757DAE" w:rsidRPr="006236C6" w:rsidRDefault="00757DAE" w:rsidP="000C3D18">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color w:val="000000" w:themeColor="text1"/>
        </w:rPr>
        <w:t>Maksymalny łączny rozmiar plików stanowiących ofertę lub składanych wraz</w:t>
      </w:r>
      <w:r w:rsidRPr="006236C6">
        <w:rPr>
          <w:rFonts w:ascii="Arial" w:hAnsi="Arial" w:cs="Arial"/>
          <w:color w:val="000000" w:themeColor="text1"/>
        </w:rPr>
        <w:br/>
        <w:t xml:space="preserve">z ofertą to </w:t>
      </w:r>
      <w:r w:rsidRPr="006236C6">
        <w:rPr>
          <w:rFonts w:ascii="Arial" w:hAnsi="Arial" w:cs="Arial"/>
          <w:b/>
          <w:color w:val="000000" w:themeColor="text1"/>
        </w:rPr>
        <w:t>249 MB</w:t>
      </w:r>
      <w:r w:rsidRPr="006236C6">
        <w:rPr>
          <w:rFonts w:ascii="Arial" w:hAnsi="Arial" w:cs="Arial"/>
          <w:color w:val="000000" w:themeColor="text1"/>
        </w:rPr>
        <w:t xml:space="preserve">. </w:t>
      </w:r>
    </w:p>
    <w:p w14:paraId="6F2734BA" w14:textId="77777777" w:rsidR="00AD2C3F" w:rsidRPr="006236C6"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color w:val="000000" w:themeColor="text1"/>
        </w:rPr>
        <w:t>System sprawdza, czy złożone pliki są podpisane i automatycznie je szyfruje, jednocześnie informując o tym wykonawcę. Potwierdzenie czasu przekazania</w:t>
      </w:r>
      <w:r w:rsidR="00AD2C3F" w:rsidRPr="006236C6">
        <w:rPr>
          <w:rFonts w:ascii="Arial" w:hAnsi="Arial" w:cs="Arial"/>
          <w:color w:val="000000" w:themeColor="text1"/>
        </w:rPr>
        <w:br/>
      </w:r>
      <w:r w:rsidRPr="006236C6">
        <w:rPr>
          <w:rFonts w:ascii="Arial" w:hAnsi="Arial" w:cs="Arial"/>
          <w:color w:val="000000" w:themeColor="text1"/>
        </w:rPr>
        <w:t>i odbioru oferty znajduje się w Elektronicznym Potwierdzeniu Przesłania (EPP)</w:t>
      </w:r>
      <w:r w:rsidR="00AD2C3F" w:rsidRPr="006236C6">
        <w:rPr>
          <w:rFonts w:ascii="Arial" w:hAnsi="Arial" w:cs="Arial"/>
          <w:color w:val="000000" w:themeColor="text1"/>
        </w:rPr>
        <w:br/>
      </w:r>
      <w:r w:rsidRPr="006236C6">
        <w:rPr>
          <w:rFonts w:ascii="Arial" w:hAnsi="Arial" w:cs="Arial"/>
          <w:color w:val="000000" w:themeColor="text1"/>
        </w:rPr>
        <w:t>i Elektronicznym Potwierdzeniu Odebrania (EPO). EPP i EPO dostępne są dla zalogowanego Wykonaw</w:t>
      </w:r>
      <w:r w:rsidR="00AD2C3F" w:rsidRPr="006236C6">
        <w:rPr>
          <w:rFonts w:ascii="Arial" w:hAnsi="Arial" w:cs="Arial"/>
          <w:color w:val="000000" w:themeColor="text1"/>
        </w:rPr>
        <w:t>cy w zakładce „Oferty/Wnioski”.</w:t>
      </w:r>
    </w:p>
    <w:p w14:paraId="63A26AF4" w14:textId="77777777" w:rsidR="00AD2C3F" w:rsidRPr="006236C6"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color w:val="000000" w:themeColor="text1"/>
        </w:rPr>
        <w:t xml:space="preserve">Oferta może być złożona tylko do </w:t>
      </w:r>
      <w:r w:rsidR="00AD2C3F" w:rsidRPr="006236C6">
        <w:rPr>
          <w:rFonts w:ascii="Arial" w:hAnsi="Arial" w:cs="Arial"/>
          <w:color w:val="000000" w:themeColor="text1"/>
        </w:rPr>
        <w:t>upływu terminu składania ofert.</w:t>
      </w:r>
    </w:p>
    <w:p w14:paraId="7F5F6A6D" w14:textId="77777777" w:rsidR="00AD2C3F" w:rsidRPr="006236C6"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6236C6">
        <w:rPr>
          <w:rFonts w:ascii="Arial" w:hAnsi="Arial" w:cs="Arial"/>
          <w:color w:val="000000" w:themeColor="text1"/>
        </w:rPr>
        <w:t>Wykonawca może przed upływem terminu składania ofert wycofać ofertę. Wykonawca wycofuje ofertę w zakładce „Oferty/wnioski” używa</w:t>
      </w:r>
      <w:r w:rsidR="00AD2C3F" w:rsidRPr="006236C6">
        <w:rPr>
          <w:rFonts w:ascii="Arial" w:hAnsi="Arial" w:cs="Arial"/>
          <w:color w:val="000000" w:themeColor="text1"/>
        </w:rPr>
        <w:t>jąc przycisku „Wycofaj ofertę”.</w:t>
      </w:r>
    </w:p>
    <w:p w14:paraId="1D6766F8" w14:textId="77777777" w:rsidR="005F1000" w:rsidRPr="006236C6" w:rsidRDefault="005F1000" w:rsidP="005F1000">
      <w:pPr>
        <w:tabs>
          <w:tab w:val="left" w:pos="284"/>
        </w:tabs>
        <w:ind w:left="-76"/>
        <w:jc w:val="both"/>
        <w:rPr>
          <w:rFonts w:ascii="Arial" w:hAnsi="Arial" w:cs="Arial"/>
          <w:color w:val="000000"/>
          <w:sz w:val="16"/>
          <w:szCs w:val="16"/>
        </w:rPr>
      </w:pPr>
    </w:p>
    <w:p w14:paraId="7C85C8D5" w14:textId="387B6731" w:rsidR="00BE58FD" w:rsidRPr="006236C6" w:rsidRDefault="00896EDA" w:rsidP="00896EDA">
      <w:pPr>
        <w:jc w:val="both"/>
        <w:rPr>
          <w:rFonts w:ascii="Arial" w:hAnsi="Arial" w:cs="Arial"/>
          <w:b/>
          <w:bCs/>
          <w:color w:val="000000" w:themeColor="text1"/>
        </w:rPr>
      </w:pPr>
      <w:r w:rsidRPr="006236C6">
        <w:rPr>
          <w:rFonts w:ascii="Arial" w:hAnsi="Arial" w:cs="Arial"/>
          <w:b/>
          <w:bCs/>
          <w:color w:val="000000" w:themeColor="text1"/>
        </w:rPr>
        <w:t>X</w:t>
      </w:r>
      <w:r w:rsidR="009C4E92" w:rsidRPr="006236C6">
        <w:rPr>
          <w:rFonts w:ascii="Arial" w:hAnsi="Arial" w:cs="Arial"/>
          <w:b/>
          <w:bCs/>
          <w:color w:val="000000" w:themeColor="text1"/>
        </w:rPr>
        <w:t>III</w:t>
      </w:r>
      <w:r w:rsidRPr="006236C6">
        <w:rPr>
          <w:rFonts w:ascii="Arial" w:hAnsi="Arial" w:cs="Arial"/>
          <w:b/>
          <w:bCs/>
          <w:color w:val="000000" w:themeColor="text1"/>
        </w:rPr>
        <w:t>.</w:t>
      </w:r>
      <w:r w:rsidR="0006098E" w:rsidRPr="006236C6">
        <w:rPr>
          <w:rFonts w:ascii="Arial" w:hAnsi="Arial" w:cs="Arial"/>
          <w:b/>
          <w:bCs/>
          <w:color w:val="000000" w:themeColor="text1"/>
        </w:rPr>
        <w:t xml:space="preserve"> </w:t>
      </w:r>
      <w:r w:rsidRPr="006236C6">
        <w:rPr>
          <w:rFonts w:ascii="Arial" w:hAnsi="Arial" w:cs="Arial"/>
          <w:b/>
          <w:bCs/>
          <w:color w:val="000000" w:themeColor="text1"/>
        </w:rPr>
        <w:t>SPOSÓB OBLICZENIA CENY</w:t>
      </w:r>
    </w:p>
    <w:p w14:paraId="1C98DE7B" w14:textId="0CD261ED" w:rsidR="00497C63" w:rsidRPr="006236C6" w:rsidRDefault="0006098E" w:rsidP="00497C63">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Przez cenę należy rozumieć cenę w rozumieniu art. 3 ust. 1 pkt 1 i ust. 2 ustawy</w:t>
      </w:r>
      <w:r w:rsidR="00CE0CB8" w:rsidRPr="006236C6">
        <w:rPr>
          <w:rFonts w:ascii="Arial" w:hAnsi="Arial" w:cs="Arial"/>
          <w:color w:val="000000" w:themeColor="text1"/>
        </w:rPr>
        <w:br/>
      </w:r>
      <w:r w:rsidRPr="006236C6">
        <w:rPr>
          <w:rFonts w:ascii="Arial" w:hAnsi="Arial" w:cs="Arial"/>
          <w:color w:val="000000" w:themeColor="text1"/>
        </w:rPr>
        <w:t xml:space="preserve">z dnia 9 maja 2014 r. o informowaniu o cenach towarów i usług (t.j. </w:t>
      </w:r>
      <w:r w:rsidR="00687242" w:rsidRPr="006236C6">
        <w:rPr>
          <w:rFonts w:ascii="Arial" w:hAnsi="Arial" w:cs="Arial"/>
          <w:color w:val="000000" w:themeColor="text1"/>
        </w:rPr>
        <w:t>Dz.U. 2023 poz. 168</w:t>
      </w:r>
      <w:r w:rsidRPr="006236C6">
        <w:rPr>
          <w:rFonts w:ascii="Arial" w:hAnsi="Arial" w:cs="Arial"/>
          <w:color w:val="000000" w:themeColor="text1"/>
        </w:rPr>
        <w:t xml:space="preserve">). Stawka podatku VAT w przedmiotowym postępowaniu wynosi </w:t>
      </w:r>
      <w:r w:rsidRPr="006236C6">
        <w:rPr>
          <w:rFonts w:ascii="Arial" w:hAnsi="Arial" w:cs="Arial"/>
          <w:b/>
          <w:bCs/>
          <w:color w:val="000000" w:themeColor="text1"/>
        </w:rPr>
        <w:t>23%</w:t>
      </w:r>
      <w:r w:rsidRPr="006236C6">
        <w:rPr>
          <w:rFonts w:ascii="Arial" w:hAnsi="Arial" w:cs="Arial"/>
          <w:color w:val="000000" w:themeColor="text1"/>
        </w:rPr>
        <w:t>.</w:t>
      </w:r>
    </w:p>
    <w:p w14:paraId="66DAD7F7" w14:textId="7E427E2E" w:rsidR="00D04531" w:rsidRPr="006236C6" w:rsidRDefault="00497C63" w:rsidP="00D04531">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 xml:space="preserve">Wykonawca określi cenę za przedmiot zamówienia w formie </w:t>
      </w:r>
      <w:r w:rsidRPr="006236C6">
        <w:rPr>
          <w:rFonts w:ascii="Arial" w:hAnsi="Arial" w:cs="Arial"/>
          <w:b/>
          <w:bCs/>
          <w:color w:val="000000" w:themeColor="text1"/>
        </w:rPr>
        <w:t>ryczałtu</w:t>
      </w:r>
      <w:r w:rsidRPr="006236C6">
        <w:rPr>
          <w:rFonts w:ascii="Arial" w:hAnsi="Arial" w:cs="Arial"/>
          <w:color w:val="000000" w:themeColor="text1"/>
        </w:rPr>
        <w:t xml:space="preserve"> na podstawie opisu przedmiotu zamówienia stanowiącego </w:t>
      </w:r>
      <w:r w:rsidRPr="006236C6">
        <w:rPr>
          <w:rFonts w:ascii="Arial" w:hAnsi="Arial" w:cs="Arial"/>
          <w:b/>
          <w:bCs/>
          <w:color w:val="000000" w:themeColor="text1"/>
        </w:rPr>
        <w:t>załącznik nr 1</w:t>
      </w:r>
      <w:r w:rsidRPr="006236C6">
        <w:rPr>
          <w:rFonts w:ascii="Arial" w:hAnsi="Arial" w:cs="Arial"/>
          <w:color w:val="000000" w:themeColor="text1"/>
        </w:rPr>
        <w:t xml:space="preserve"> do SWZ.</w:t>
      </w:r>
      <w:r w:rsidR="009A25D5" w:rsidRPr="006236C6">
        <w:rPr>
          <w:rFonts w:ascii="Arial" w:hAnsi="Arial" w:cs="Arial"/>
          <w:color w:val="000000" w:themeColor="text1"/>
        </w:rPr>
        <w:t xml:space="preserve"> </w:t>
      </w:r>
      <w:r w:rsidRPr="006236C6">
        <w:rPr>
          <w:rFonts w:ascii="Arial" w:hAnsi="Arial" w:cs="Arial"/>
          <w:color w:val="000000" w:themeColor="text1"/>
        </w:rPr>
        <w:t>Zgodnie</w:t>
      </w:r>
      <w:r w:rsidR="009F74E5" w:rsidRPr="006236C6">
        <w:rPr>
          <w:rFonts w:ascii="Arial" w:hAnsi="Arial" w:cs="Arial"/>
          <w:color w:val="000000" w:themeColor="text1"/>
        </w:rPr>
        <w:br/>
      </w:r>
      <w:r w:rsidRPr="006236C6">
        <w:rPr>
          <w:rFonts w:ascii="Arial" w:hAnsi="Arial" w:cs="Arial"/>
          <w:color w:val="000000" w:themeColor="text1"/>
        </w:rPr>
        <w:t>z wyrokiem Sądu Najwyższego z 7 czerwca 2024 r., II CSKP 1176/22 uzgodniona kwota wynagrodzenia ryczałtowego odnosi się wyłącznie do ustalonego przez strony zakresu świadczenia, co wymaga dokładnej wiedzy wykonawcy</w:t>
      </w:r>
      <w:r w:rsidR="006236C6">
        <w:rPr>
          <w:rFonts w:ascii="Arial" w:hAnsi="Arial" w:cs="Arial"/>
          <w:color w:val="000000" w:themeColor="text1"/>
        </w:rPr>
        <w:br/>
      </w:r>
      <w:r w:rsidRPr="006236C6">
        <w:rPr>
          <w:rFonts w:ascii="Arial" w:hAnsi="Arial" w:cs="Arial"/>
          <w:color w:val="000000" w:themeColor="text1"/>
        </w:rPr>
        <w:t>co</w:t>
      </w:r>
      <w:r w:rsidR="006236C6">
        <w:rPr>
          <w:rFonts w:ascii="Arial" w:hAnsi="Arial" w:cs="Arial"/>
          <w:color w:val="000000" w:themeColor="text1"/>
        </w:rPr>
        <w:t xml:space="preserve"> </w:t>
      </w:r>
      <w:r w:rsidRPr="006236C6">
        <w:rPr>
          <w:rFonts w:ascii="Arial" w:hAnsi="Arial" w:cs="Arial"/>
          <w:color w:val="000000" w:themeColor="text1"/>
        </w:rPr>
        <w:t xml:space="preserve">do zakresu, rozmiaru i ilości robót. </w:t>
      </w:r>
      <w:r w:rsidR="00A86ECB" w:rsidRPr="006236C6">
        <w:rPr>
          <w:rFonts w:ascii="Arial" w:hAnsi="Arial" w:cs="Arial"/>
          <w:color w:val="000000" w:themeColor="text1"/>
        </w:rPr>
        <w:t>Wynikająca z art. 632 Kodeks</w:t>
      </w:r>
      <w:r w:rsidR="009F74E5" w:rsidRPr="006236C6">
        <w:rPr>
          <w:rFonts w:ascii="Arial" w:hAnsi="Arial" w:cs="Arial"/>
          <w:color w:val="000000" w:themeColor="text1"/>
        </w:rPr>
        <w:t>u</w:t>
      </w:r>
      <w:r w:rsidR="00A86ECB" w:rsidRPr="006236C6">
        <w:rPr>
          <w:rFonts w:ascii="Arial" w:hAnsi="Arial" w:cs="Arial"/>
          <w:color w:val="000000" w:themeColor="text1"/>
        </w:rPr>
        <w:t xml:space="preserve"> cywiln</w:t>
      </w:r>
      <w:r w:rsidR="009F74E5" w:rsidRPr="006236C6">
        <w:rPr>
          <w:rFonts w:ascii="Arial" w:hAnsi="Arial" w:cs="Arial"/>
          <w:color w:val="000000" w:themeColor="text1"/>
        </w:rPr>
        <w:t>ego</w:t>
      </w:r>
      <w:r w:rsidR="00A86ECB" w:rsidRPr="006236C6">
        <w:rPr>
          <w:rFonts w:ascii="Arial" w:hAnsi="Arial" w:cs="Arial"/>
          <w:color w:val="000000" w:themeColor="text1"/>
        </w:rPr>
        <w:t xml:space="preserve"> (t.j. Dz.U. 2025 poz. 1071)</w:t>
      </w:r>
      <w:r w:rsidR="009F74E5" w:rsidRPr="006236C6">
        <w:rPr>
          <w:rFonts w:ascii="Arial" w:hAnsi="Arial" w:cs="Arial"/>
          <w:color w:val="000000" w:themeColor="text1"/>
        </w:rPr>
        <w:t xml:space="preserve"> niezmienność wynagrodzenia ryczałtowego odnosi się tylko</w:t>
      </w:r>
      <w:r w:rsidR="00D04531" w:rsidRPr="006236C6">
        <w:rPr>
          <w:rFonts w:ascii="Arial" w:hAnsi="Arial" w:cs="Arial"/>
          <w:color w:val="000000" w:themeColor="text1"/>
        </w:rPr>
        <w:br/>
      </w:r>
      <w:r w:rsidR="009F74E5" w:rsidRPr="006236C6">
        <w:rPr>
          <w:rFonts w:ascii="Arial" w:hAnsi="Arial" w:cs="Arial"/>
          <w:color w:val="000000" w:themeColor="text1"/>
        </w:rPr>
        <w:t xml:space="preserve">do świadczenia wykonawcy, które strony umownie oznaczyły. </w:t>
      </w:r>
      <w:r w:rsidR="00D04531" w:rsidRPr="006236C6">
        <w:rPr>
          <w:rFonts w:ascii="Arial" w:hAnsi="Arial" w:cs="Arial"/>
          <w:color w:val="000000" w:themeColor="text1"/>
        </w:rPr>
        <w:t xml:space="preserve">Stanowisko to </w:t>
      </w:r>
      <w:r w:rsidR="00695BA9" w:rsidRPr="006236C6">
        <w:rPr>
          <w:rFonts w:ascii="Arial" w:hAnsi="Arial" w:cs="Arial"/>
          <w:color w:val="000000" w:themeColor="text1"/>
        </w:rPr>
        <w:t>potwierdzają</w:t>
      </w:r>
      <w:r w:rsidR="00D04531" w:rsidRPr="006236C6">
        <w:rPr>
          <w:rFonts w:ascii="Arial" w:hAnsi="Arial" w:cs="Arial"/>
          <w:color w:val="000000" w:themeColor="text1"/>
        </w:rPr>
        <w:t xml:space="preserve"> wyrok</w:t>
      </w:r>
      <w:r w:rsidR="00695BA9" w:rsidRPr="006236C6">
        <w:rPr>
          <w:rFonts w:ascii="Arial" w:hAnsi="Arial" w:cs="Arial"/>
          <w:color w:val="000000" w:themeColor="text1"/>
        </w:rPr>
        <w:t>i</w:t>
      </w:r>
      <w:r w:rsidR="00D04531" w:rsidRPr="006236C6">
        <w:rPr>
          <w:rFonts w:ascii="Arial" w:hAnsi="Arial" w:cs="Arial"/>
          <w:color w:val="000000" w:themeColor="text1"/>
        </w:rPr>
        <w:t xml:space="preserve"> Sądu Najwyższego z dnia 25 czerwca 2010 r., I CSK 544/09, nie publ. i z dnia 9 października 2014 r., I CSK 568/13, z treści których wynika,</w:t>
      </w:r>
      <w:r w:rsidR="00695BA9" w:rsidRPr="006236C6">
        <w:rPr>
          <w:rFonts w:ascii="Arial" w:hAnsi="Arial" w:cs="Arial"/>
          <w:color w:val="000000" w:themeColor="text1"/>
        </w:rPr>
        <w:br/>
      </w:r>
      <w:r w:rsidR="00D04531" w:rsidRPr="006236C6">
        <w:rPr>
          <w:rFonts w:ascii="Arial" w:hAnsi="Arial" w:cs="Arial"/>
          <w:color w:val="000000" w:themeColor="text1"/>
        </w:rPr>
        <w:t xml:space="preserve">że </w:t>
      </w:r>
      <w:r w:rsidR="00D04531" w:rsidRPr="006236C6">
        <w:rPr>
          <w:rFonts w:ascii="Arial" w:hAnsi="Arial" w:cs="Arial"/>
          <w:b/>
          <w:bCs/>
          <w:color w:val="000000" w:themeColor="text1"/>
        </w:rPr>
        <w:t>istota wynagrodzenia ryczałtowego nie wyklucza żądania przez przyjmującego zamówienie wynagrodzenia za prace nieobjęte umową</w:t>
      </w:r>
      <w:r w:rsidR="00D04531" w:rsidRPr="006236C6">
        <w:rPr>
          <w:rFonts w:ascii="Arial" w:hAnsi="Arial" w:cs="Arial"/>
          <w:color w:val="000000" w:themeColor="text1"/>
        </w:rPr>
        <w:t xml:space="preserve">.  </w:t>
      </w:r>
      <w:r w:rsidR="005E7B5C" w:rsidRPr="006236C6">
        <w:rPr>
          <w:rFonts w:ascii="Arial" w:hAnsi="Arial" w:cs="Arial"/>
          <w:color w:val="000000" w:themeColor="text1"/>
        </w:rPr>
        <w:t xml:space="preserve">Wyrok Sądu Apelacyjnego we Wrocławiu z 17 grudnia 2020 r. I AC 232/20 wyjaśnia, że: „Obciążające wykonawcę ryzyko </w:t>
      </w:r>
      <w:r w:rsidR="00D73937" w:rsidRPr="006236C6">
        <w:rPr>
          <w:rFonts w:ascii="Arial" w:hAnsi="Arial" w:cs="Arial"/>
          <w:color w:val="000000" w:themeColor="text1"/>
        </w:rPr>
        <w:t>nieprzewidzenia rozmiaru lub kosztów pracy będące w świetle art. 632 § 1 k.c. cechą wynagrodzenia ryczałtowego doznaje modyfikacji na gruncie p.z.p.”.</w:t>
      </w:r>
      <w:r w:rsidR="005E7B5C" w:rsidRPr="006236C6">
        <w:rPr>
          <w:rFonts w:ascii="Arial" w:hAnsi="Arial" w:cs="Arial"/>
          <w:color w:val="000000" w:themeColor="text1"/>
        </w:rPr>
        <w:t xml:space="preserve"> </w:t>
      </w:r>
    </w:p>
    <w:p w14:paraId="63CCB21F" w14:textId="3C3C3C04" w:rsidR="00301B00" w:rsidRPr="006236C6" w:rsidRDefault="00497C63" w:rsidP="00AC5924">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lastRenderedPageBreak/>
        <w:t xml:space="preserve">Cena obejmuje wszystkie koszty </w:t>
      </w:r>
      <w:r w:rsidR="00E8286E" w:rsidRPr="006236C6">
        <w:rPr>
          <w:rFonts w:ascii="Arial" w:hAnsi="Arial" w:cs="Arial"/>
          <w:color w:val="000000" w:themeColor="text1"/>
        </w:rPr>
        <w:t>niezbędne do realizacji</w:t>
      </w:r>
      <w:r w:rsidRPr="006236C6">
        <w:rPr>
          <w:rFonts w:ascii="Arial" w:hAnsi="Arial" w:cs="Arial"/>
          <w:color w:val="000000" w:themeColor="text1"/>
        </w:rPr>
        <w:t xml:space="preserve"> przedmiotu umowy, w tym koszt transportu, montażu, rozładunku, odpowiednich zgłoszeń, a także oddziaływania innych czynników mających lub mogących mieć wpływ na koszty. Niedoszacowanie, pominięcie oraz brak rozpoznania zakresu przedmiotu zamówienia nie może być podstawą do żądania zmiany wynagrodzenia ryczałtowego.</w:t>
      </w:r>
      <w:r w:rsidR="0006098E" w:rsidRPr="006236C6">
        <w:rPr>
          <w:rFonts w:ascii="Arial" w:hAnsi="Arial" w:cs="Arial"/>
          <w:color w:val="000000" w:themeColor="text1"/>
        </w:rPr>
        <w:t xml:space="preserve"> </w:t>
      </w:r>
    </w:p>
    <w:p w14:paraId="5305B501" w14:textId="77777777" w:rsidR="001E095E" w:rsidRPr="006236C6" w:rsidRDefault="001E095E" w:rsidP="00664C8D">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 xml:space="preserve">W przypadku osób fizycznych nieprowadzących działalności gospodarczej cena </w:t>
      </w:r>
      <w:r w:rsidR="00E5704B" w:rsidRPr="006236C6">
        <w:rPr>
          <w:rFonts w:ascii="Arial" w:hAnsi="Arial" w:cs="Arial"/>
          <w:color w:val="000000" w:themeColor="text1"/>
        </w:rPr>
        <w:t>zawiera</w:t>
      </w:r>
      <w:r w:rsidRPr="006236C6">
        <w:rPr>
          <w:rFonts w:ascii="Arial" w:hAnsi="Arial" w:cs="Arial"/>
          <w:color w:val="000000" w:themeColor="text1"/>
        </w:rPr>
        <w:t xml:space="preserve"> również należne zaliczki na podatek oraz składki, jakie zamawiający zobowiązany będzie odprowadzić, zgodnie z odrębnymi przepisami, łącznie</w:t>
      </w:r>
      <w:r w:rsidR="00E5704B" w:rsidRPr="006236C6">
        <w:rPr>
          <w:rFonts w:ascii="Arial" w:hAnsi="Arial" w:cs="Arial"/>
          <w:color w:val="000000" w:themeColor="text1"/>
        </w:rPr>
        <w:br/>
      </w:r>
      <w:r w:rsidRPr="006236C6">
        <w:rPr>
          <w:rFonts w:ascii="Arial" w:hAnsi="Arial" w:cs="Arial"/>
          <w:color w:val="000000" w:themeColor="text1"/>
        </w:rPr>
        <w:t xml:space="preserve">ze składkami występującymi po stronie zleceniodawcy.  </w:t>
      </w:r>
    </w:p>
    <w:p w14:paraId="1CFDC447" w14:textId="77777777" w:rsidR="00A55746" w:rsidRPr="006236C6" w:rsidRDefault="0006098E" w:rsidP="00664C8D">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Cena oferty musi być wyrażona w złotych. Rozliczenie za przedmiot zamówienia   odbywać się będzie w</w:t>
      </w:r>
      <w:r w:rsidR="00A55746" w:rsidRPr="006236C6">
        <w:rPr>
          <w:rFonts w:ascii="Arial" w:hAnsi="Arial" w:cs="Arial"/>
          <w:color w:val="000000" w:themeColor="text1"/>
        </w:rPr>
        <w:t xml:space="preserve"> złotych</w:t>
      </w:r>
      <w:r w:rsidRPr="006236C6">
        <w:rPr>
          <w:rFonts w:ascii="Arial" w:hAnsi="Arial" w:cs="Arial"/>
          <w:color w:val="000000" w:themeColor="text1"/>
        </w:rPr>
        <w:t xml:space="preserve"> polskich</w:t>
      </w:r>
      <w:r w:rsidR="00A55746" w:rsidRPr="006236C6">
        <w:rPr>
          <w:rFonts w:ascii="Arial" w:hAnsi="Arial" w:cs="Arial"/>
          <w:color w:val="000000" w:themeColor="text1"/>
        </w:rPr>
        <w:t xml:space="preserve"> (PLN)</w:t>
      </w:r>
      <w:r w:rsidRPr="006236C6">
        <w:rPr>
          <w:rFonts w:ascii="Arial" w:hAnsi="Arial" w:cs="Arial"/>
          <w:color w:val="000000" w:themeColor="text1"/>
        </w:rPr>
        <w:t>. Cenę oferty należy określić</w:t>
      </w:r>
      <w:r w:rsidR="00A55746" w:rsidRPr="006236C6">
        <w:rPr>
          <w:rFonts w:ascii="Arial" w:hAnsi="Arial" w:cs="Arial"/>
          <w:color w:val="000000" w:themeColor="text1"/>
        </w:rPr>
        <w:br/>
      </w:r>
      <w:r w:rsidRPr="006236C6">
        <w:rPr>
          <w:rFonts w:ascii="Arial" w:hAnsi="Arial" w:cs="Arial"/>
          <w:color w:val="000000" w:themeColor="text1"/>
        </w:rPr>
        <w:t>z dokładnością do dwóch miejsc po przecinku.</w:t>
      </w:r>
    </w:p>
    <w:p w14:paraId="10362C92" w14:textId="4A715D2F" w:rsidR="00682F00" w:rsidRPr="006236C6" w:rsidRDefault="00682F00" w:rsidP="00664C8D">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Cena oferty musi uwzględniać wszystkie wymagania niniejszej SWZ</w:t>
      </w:r>
      <w:r w:rsidR="00B822E3" w:rsidRPr="006236C6">
        <w:rPr>
          <w:rFonts w:ascii="Arial" w:hAnsi="Arial" w:cs="Arial"/>
          <w:color w:val="000000" w:themeColor="text1"/>
        </w:rPr>
        <w:t>,</w:t>
      </w:r>
      <w:r w:rsidRPr="006236C6">
        <w:rPr>
          <w:rFonts w:ascii="Arial" w:hAnsi="Arial" w:cs="Arial"/>
          <w:color w:val="000000" w:themeColor="text1"/>
        </w:rPr>
        <w:t xml:space="preserve"> obejmować wszelkie koszty, jakie poniesie Wykonawca z tytułu należytej oraz zgodnej</w:t>
      </w:r>
      <w:r w:rsidR="00B822E3" w:rsidRPr="006236C6">
        <w:rPr>
          <w:rFonts w:ascii="Arial" w:hAnsi="Arial" w:cs="Arial"/>
          <w:color w:val="000000" w:themeColor="text1"/>
        </w:rPr>
        <w:br/>
      </w:r>
      <w:r w:rsidRPr="006236C6">
        <w:rPr>
          <w:rFonts w:ascii="Arial" w:hAnsi="Arial" w:cs="Arial"/>
          <w:color w:val="000000" w:themeColor="text1"/>
        </w:rPr>
        <w:t>z obowiązującymi przepisami realizacji przedmiotu zamówienia, w tym również wszelkie koszty towarzyszące wykonaniu przedmiotu zamówienia (umowy).</w:t>
      </w:r>
    </w:p>
    <w:p w14:paraId="5C27AFE7" w14:textId="520105AB" w:rsidR="00687242" w:rsidRPr="006236C6" w:rsidRDefault="0006098E" w:rsidP="00664C8D">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Wyliczona cena oferty</w:t>
      </w:r>
      <w:r w:rsidR="008760BD" w:rsidRPr="006236C6">
        <w:rPr>
          <w:rFonts w:ascii="Arial" w:hAnsi="Arial" w:cs="Arial"/>
          <w:color w:val="000000" w:themeColor="text1"/>
        </w:rPr>
        <w:t xml:space="preserve"> </w:t>
      </w:r>
      <w:r w:rsidRPr="006236C6">
        <w:rPr>
          <w:rFonts w:ascii="Arial" w:hAnsi="Arial" w:cs="Arial"/>
          <w:color w:val="000000" w:themeColor="text1"/>
        </w:rPr>
        <w:t>będzie służyć do porównania złożonych ofert.</w:t>
      </w:r>
    </w:p>
    <w:p w14:paraId="43C79838" w14:textId="7EED8EDB" w:rsidR="0096471C" w:rsidRPr="006236C6" w:rsidRDefault="0006098E" w:rsidP="00664C8D">
      <w:pPr>
        <w:pStyle w:val="Akapitzlist"/>
        <w:numPr>
          <w:ilvl w:val="0"/>
          <w:numId w:val="11"/>
        </w:numPr>
        <w:ind w:left="284" w:hanging="284"/>
        <w:jc w:val="both"/>
        <w:rPr>
          <w:rFonts w:ascii="Arial" w:hAnsi="Arial" w:cs="Arial"/>
          <w:color w:val="000000" w:themeColor="text1"/>
        </w:rPr>
      </w:pPr>
      <w:r w:rsidRPr="006236C6">
        <w:rPr>
          <w:rFonts w:ascii="Arial" w:hAnsi="Arial" w:cs="Arial"/>
          <w:color w:val="000000" w:themeColor="text1"/>
        </w:rPr>
        <w:t xml:space="preserve">Jeżeli </w:t>
      </w:r>
      <w:r w:rsidR="0096471C" w:rsidRPr="006236C6">
        <w:rPr>
          <w:rFonts w:ascii="Arial" w:hAnsi="Arial" w:cs="Arial"/>
          <w:color w:val="000000" w:themeColor="text1"/>
        </w:rPr>
        <w:t>wykonawca</w:t>
      </w:r>
      <w:r w:rsidRPr="006236C6">
        <w:rPr>
          <w:rFonts w:ascii="Arial" w:hAnsi="Arial" w:cs="Arial"/>
          <w:color w:val="000000" w:themeColor="text1"/>
        </w:rPr>
        <w:t xml:space="preserve"> złoż</w:t>
      </w:r>
      <w:r w:rsidR="0096471C" w:rsidRPr="006236C6">
        <w:rPr>
          <w:rFonts w:ascii="Arial" w:hAnsi="Arial" w:cs="Arial"/>
          <w:color w:val="000000" w:themeColor="text1"/>
        </w:rPr>
        <w:t>y</w:t>
      </w:r>
      <w:r w:rsidRPr="006236C6">
        <w:rPr>
          <w:rFonts w:ascii="Arial" w:hAnsi="Arial" w:cs="Arial"/>
          <w:color w:val="000000" w:themeColor="text1"/>
        </w:rPr>
        <w:t xml:space="preserve"> ofert</w:t>
      </w:r>
      <w:r w:rsidR="0096471C" w:rsidRPr="006236C6">
        <w:rPr>
          <w:rFonts w:ascii="Arial" w:hAnsi="Arial" w:cs="Arial"/>
          <w:color w:val="000000" w:themeColor="text1"/>
        </w:rPr>
        <w:t>ę</w:t>
      </w:r>
      <w:r w:rsidRPr="006236C6">
        <w:rPr>
          <w:rFonts w:ascii="Arial" w:hAnsi="Arial" w:cs="Arial"/>
          <w:color w:val="000000" w:themeColor="text1"/>
        </w:rPr>
        <w:t>, której wybór prowadziłby do powstania</w:t>
      </w:r>
      <w:r w:rsidR="001E095E" w:rsidRPr="006236C6">
        <w:rPr>
          <w:rFonts w:ascii="Arial" w:hAnsi="Arial" w:cs="Arial"/>
          <w:color w:val="000000" w:themeColor="text1"/>
        </w:rPr>
        <w:br/>
      </w:r>
      <w:r w:rsidRPr="006236C6">
        <w:rPr>
          <w:rFonts w:ascii="Arial" w:hAnsi="Arial" w:cs="Arial"/>
          <w:color w:val="000000" w:themeColor="text1"/>
        </w:rPr>
        <w:t>u zamawiającego obowiązku podatkowego zgodnie z ustawą z dnia 11 marca 2004 r. o podatku od towarów i usług (</w:t>
      </w:r>
      <w:r w:rsidR="00687242" w:rsidRPr="006236C6">
        <w:rPr>
          <w:rFonts w:ascii="Arial" w:hAnsi="Arial" w:cs="Arial"/>
          <w:color w:val="000000" w:themeColor="text1"/>
        </w:rPr>
        <w:t xml:space="preserve">t.j. </w:t>
      </w:r>
      <w:r w:rsidR="009D5A1E" w:rsidRPr="006236C6">
        <w:rPr>
          <w:rFonts w:ascii="Arial" w:hAnsi="Arial" w:cs="Arial"/>
          <w:color w:val="000000" w:themeColor="text1"/>
        </w:rPr>
        <w:t>Dz.U. 2025 poz. 775</w:t>
      </w:r>
      <w:r w:rsidRPr="006236C6">
        <w:rPr>
          <w:rFonts w:ascii="Arial" w:hAnsi="Arial" w:cs="Arial"/>
          <w:color w:val="000000" w:themeColor="text1"/>
        </w:rPr>
        <w:t>)</w:t>
      </w:r>
      <w:r w:rsidR="0096471C" w:rsidRPr="006236C6">
        <w:rPr>
          <w:rFonts w:ascii="Arial" w:hAnsi="Arial" w:cs="Arial"/>
          <w:color w:val="000000" w:themeColor="text1"/>
        </w:rPr>
        <w:t>:</w:t>
      </w:r>
    </w:p>
    <w:p w14:paraId="5B2779EE" w14:textId="77777777" w:rsidR="0096471C" w:rsidRPr="006236C6" w:rsidRDefault="0006098E" w:rsidP="00664C8D">
      <w:pPr>
        <w:pStyle w:val="Akapitzlist"/>
        <w:numPr>
          <w:ilvl w:val="0"/>
          <w:numId w:val="12"/>
        </w:numPr>
        <w:ind w:left="709" w:hanging="425"/>
        <w:jc w:val="both"/>
        <w:rPr>
          <w:rFonts w:ascii="Arial" w:hAnsi="Arial" w:cs="Arial"/>
          <w:color w:val="000000" w:themeColor="text1"/>
        </w:rPr>
      </w:pPr>
      <w:r w:rsidRPr="006236C6">
        <w:rPr>
          <w:rFonts w:ascii="Arial" w:hAnsi="Arial" w:cs="Arial"/>
          <w:color w:val="000000" w:themeColor="text1"/>
        </w:rPr>
        <w:t>dla celów zastosowania kryterium ceny lub kosztu zamawiający dolicza</w:t>
      </w:r>
      <w:r w:rsidR="0096471C" w:rsidRPr="006236C6">
        <w:rPr>
          <w:rFonts w:ascii="Arial" w:hAnsi="Arial" w:cs="Arial"/>
          <w:color w:val="000000" w:themeColor="text1"/>
        </w:rPr>
        <w:br/>
      </w:r>
      <w:r w:rsidRPr="006236C6">
        <w:rPr>
          <w:rFonts w:ascii="Arial" w:hAnsi="Arial" w:cs="Arial"/>
          <w:color w:val="000000" w:themeColor="text1"/>
        </w:rPr>
        <w:t>do przedstawionej</w:t>
      </w:r>
      <w:r w:rsidR="0096471C" w:rsidRPr="006236C6">
        <w:rPr>
          <w:rFonts w:ascii="Arial" w:hAnsi="Arial" w:cs="Arial"/>
          <w:color w:val="000000" w:themeColor="text1"/>
        </w:rPr>
        <w:t xml:space="preserve"> </w:t>
      </w:r>
      <w:r w:rsidRPr="006236C6">
        <w:rPr>
          <w:rFonts w:ascii="Arial" w:hAnsi="Arial" w:cs="Arial"/>
          <w:color w:val="000000" w:themeColor="text1"/>
        </w:rPr>
        <w:t>w tej ofercie ceny kwotę podatku od towarów i usług, którą miałby obowiązek rozliczyć</w:t>
      </w:r>
      <w:r w:rsidR="0096471C" w:rsidRPr="006236C6">
        <w:rPr>
          <w:rFonts w:ascii="Arial" w:hAnsi="Arial" w:cs="Arial"/>
          <w:color w:val="000000" w:themeColor="text1"/>
        </w:rPr>
        <w:t>,</w:t>
      </w:r>
    </w:p>
    <w:p w14:paraId="147D7448" w14:textId="77777777" w:rsidR="00AF6B1F" w:rsidRPr="006236C6" w:rsidRDefault="0006098E" w:rsidP="00664C8D">
      <w:pPr>
        <w:pStyle w:val="Akapitzlist"/>
        <w:numPr>
          <w:ilvl w:val="0"/>
          <w:numId w:val="12"/>
        </w:numPr>
        <w:ind w:left="709" w:hanging="425"/>
        <w:jc w:val="both"/>
        <w:rPr>
          <w:rFonts w:ascii="Arial" w:hAnsi="Arial" w:cs="Arial"/>
          <w:color w:val="000000" w:themeColor="text1"/>
        </w:rPr>
      </w:pPr>
      <w:r w:rsidRPr="006236C6">
        <w:rPr>
          <w:rFonts w:ascii="Arial" w:hAnsi="Arial" w:cs="Arial"/>
          <w:color w:val="000000" w:themeColor="text1"/>
        </w:rPr>
        <w:t xml:space="preserve">wykonawca </w:t>
      </w:r>
      <w:r w:rsidR="00AF6B1F" w:rsidRPr="006236C6">
        <w:rPr>
          <w:rFonts w:ascii="Arial" w:hAnsi="Arial" w:cs="Arial"/>
          <w:color w:val="000000" w:themeColor="text1"/>
        </w:rPr>
        <w:t>zawiera w ofercie informacje, o których mowa w art. 225 ust.</w:t>
      </w:r>
      <w:r w:rsidR="008760BD" w:rsidRPr="006236C6">
        <w:rPr>
          <w:rFonts w:ascii="Arial" w:hAnsi="Arial" w:cs="Arial"/>
          <w:color w:val="000000" w:themeColor="text1"/>
        </w:rPr>
        <w:t xml:space="preserve"> </w:t>
      </w:r>
      <w:r w:rsidR="00AF6B1F" w:rsidRPr="006236C6">
        <w:rPr>
          <w:rFonts w:ascii="Arial" w:hAnsi="Arial" w:cs="Arial"/>
          <w:color w:val="000000" w:themeColor="text1"/>
        </w:rPr>
        <w:t>2 Pzp.</w:t>
      </w:r>
    </w:p>
    <w:p w14:paraId="5550F608" w14:textId="77777777" w:rsidR="001C4D1A" w:rsidRPr="006236C6" w:rsidRDefault="001C4D1A" w:rsidP="00AF6B1F">
      <w:pPr>
        <w:ind w:left="349"/>
        <w:jc w:val="both"/>
        <w:rPr>
          <w:rFonts w:ascii="Arial" w:hAnsi="Arial" w:cs="Arial"/>
          <w:color w:val="000000" w:themeColor="text1"/>
        </w:rPr>
      </w:pPr>
    </w:p>
    <w:p w14:paraId="33EBECA8" w14:textId="77777777" w:rsidR="0006098E" w:rsidRPr="006236C6" w:rsidRDefault="0082191F" w:rsidP="0006098E">
      <w:pPr>
        <w:jc w:val="both"/>
        <w:rPr>
          <w:rFonts w:ascii="Arial" w:hAnsi="Arial" w:cs="Arial"/>
          <w:b/>
          <w:bCs/>
          <w:color w:val="000000" w:themeColor="text1"/>
        </w:rPr>
      </w:pPr>
      <w:r w:rsidRPr="006236C6">
        <w:rPr>
          <w:rFonts w:ascii="Arial" w:hAnsi="Arial" w:cs="Arial"/>
          <w:b/>
          <w:bCs/>
          <w:color w:val="000000" w:themeColor="text1"/>
        </w:rPr>
        <w:t>XIV. KRYTERIA OCENY OFERT</w:t>
      </w:r>
    </w:p>
    <w:p w14:paraId="7CE2C484" w14:textId="74F3B165" w:rsidR="00D6011E" w:rsidRPr="006236C6" w:rsidRDefault="00852263" w:rsidP="002F6AC8">
      <w:pPr>
        <w:jc w:val="both"/>
        <w:rPr>
          <w:rFonts w:ascii="Arial" w:hAnsi="Arial" w:cs="Arial"/>
          <w:bCs/>
        </w:rPr>
      </w:pPr>
      <w:r w:rsidRPr="006236C6">
        <w:rPr>
          <w:rFonts w:ascii="Arial" w:hAnsi="Arial" w:cs="Arial"/>
          <w:bCs/>
        </w:rPr>
        <w:t>Zamawiający p</w:t>
      </w:r>
      <w:r w:rsidR="00D6011E" w:rsidRPr="006236C6">
        <w:rPr>
          <w:rFonts w:ascii="Arial" w:hAnsi="Arial" w:cs="Arial"/>
          <w:bCs/>
        </w:rPr>
        <w:t>rzy wyborze i ocenie złożonych ofert</w:t>
      </w:r>
      <w:r w:rsidR="00DA3F35" w:rsidRPr="006236C6">
        <w:rPr>
          <w:rFonts w:ascii="Arial" w:hAnsi="Arial" w:cs="Arial"/>
          <w:bCs/>
        </w:rPr>
        <w:t xml:space="preserve">, </w:t>
      </w:r>
      <w:r w:rsidR="00DA3F35" w:rsidRPr="006236C6">
        <w:rPr>
          <w:rFonts w:ascii="Arial" w:hAnsi="Arial" w:cs="Arial"/>
          <w:color w:val="000000"/>
          <w:szCs w:val="22"/>
        </w:rPr>
        <w:t>w oparciu o informacje zawarte</w:t>
      </w:r>
      <w:r w:rsidR="00DA3F35" w:rsidRPr="006236C6">
        <w:rPr>
          <w:rFonts w:ascii="Arial" w:hAnsi="Arial" w:cs="Arial"/>
          <w:color w:val="000000"/>
          <w:szCs w:val="22"/>
        </w:rPr>
        <w:br/>
        <w:t xml:space="preserve">w formularzu ofertowym stanowiącym </w:t>
      </w:r>
      <w:r w:rsidR="00DA3F35" w:rsidRPr="006236C6">
        <w:rPr>
          <w:rFonts w:ascii="Arial" w:hAnsi="Arial" w:cs="Arial"/>
          <w:b/>
          <w:color w:val="000000"/>
          <w:szCs w:val="22"/>
        </w:rPr>
        <w:t>załącznik nr 2</w:t>
      </w:r>
      <w:r w:rsidR="00DA3F35" w:rsidRPr="006236C6">
        <w:rPr>
          <w:rFonts w:ascii="Arial" w:hAnsi="Arial" w:cs="Arial"/>
          <w:color w:val="000000"/>
          <w:szCs w:val="22"/>
        </w:rPr>
        <w:t xml:space="preserve"> do SWZ,</w:t>
      </w:r>
      <w:r w:rsidR="00D6011E" w:rsidRPr="006236C6">
        <w:rPr>
          <w:rFonts w:ascii="Arial" w:hAnsi="Arial" w:cs="Arial"/>
          <w:bCs/>
        </w:rPr>
        <w:t xml:space="preserve"> będzie kierował się następującymi kryteriami</w:t>
      </w:r>
      <w:r w:rsidRPr="006236C6">
        <w:rPr>
          <w:rFonts w:ascii="Arial" w:hAnsi="Arial" w:cs="Arial"/>
          <w:bCs/>
        </w:rPr>
        <w:t xml:space="preserve"> posiadającymi </w:t>
      </w:r>
      <w:r w:rsidR="00D6011E" w:rsidRPr="006236C6">
        <w:rPr>
          <w:rFonts w:ascii="Arial" w:hAnsi="Arial" w:cs="Arial"/>
          <w:bCs/>
        </w:rPr>
        <w:t xml:space="preserve">określone niżej znaczenie: </w:t>
      </w:r>
    </w:p>
    <w:p w14:paraId="37417F08" w14:textId="062DF23C" w:rsidR="006C7E77" w:rsidRPr="006236C6" w:rsidRDefault="006C7E77" w:rsidP="006C7E77">
      <w:pPr>
        <w:rPr>
          <w:rFonts w:ascii="Arial" w:hAnsi="Arial" w:cs="Arial"/>
          <w:b/>
        </w:rPr>
      </w:pPr>
      <w:r w:rsidRPr="006236C6">
        <w:rPr>
          <w:rFonts w:ascii="Arial" w:hAnsi="Arial" w:cs="Arial"/>
          <w:b/>
        </w:rPr>
        <w:t>Cena – 60% (</w:t>
      </w:r>
      <w:r w:rsidR="00A265FF" w:rsidRPr="006236C6">
        <w:rPr>
          <w:rFonts w:ascii="Arial" w:hAnsi="Arial" w:cs="Arial"/>
          <w:b/>
        </w:rPr>
        <w:t xml:space="preserve">maks. </w:t>
      </w:r>
      <w:r w:rsidRPr="006236C6">
        <w:rPr>
          <w:rFonts w:ascii="Arial" w:hAnsi="Arial" w:cs="Arial"/>
          <w:b/>
        </w:rPr>
        <w:t>60 pkt)</w:t>
      </w:r>
    </w:p>
    <w:p w14:paraId="4935266B" w14:textId="4FA88A71" w:rsidR="00D6011E" w:rsidRPr="006236C6" w:rsidRDefault="006C7E77" w:rsidP="006C7E77">
      <w:pPr>
        <w:rPr>
          <w:rFonts w:ascii="Arial" w:hAnsi="Arial" w:cs="Arial"/>
          <w:b/>
        </w:rPr>
      </w:pPr>
      <w:r w:rsidRPr="006236C6">
        <w:rPr>
          <w:rFonts w:ascii="Arial" w:hAnsi="Arial" w:cs="Arial"/>
          <w:b/>
        </w:rPr>
        <w:t xml:space="preserve">Doświadczenie </w:t>
      </w:r>
      <w:r w:rsidR="006236C6" w:rsidRPr="006236C6">
        <w:rPr>
          <w:rFonts w:ascii="Arial" w:hAnsi="Arial" w:cs="Arial"/>
          <w:b/>
        </w:rPr>
        <w:t>geodety</w:t>
      </w:r>
      <w:r w:rsidRPr="006236C6">
        <w:rPr>
          <w:rFonts w:ascii="Arial" w:hAnsi="Arial" w:cs="Arial"/>
          <w:b/>
        </w:rPr>
        <w:t xml:space="preserve"> – </w:t>
      </w:r>
      <w:r w:rsidR="006236C6" w:rsidRPr="006236C6">
        <w:rPr>
          <w:rFonts w:ascii="Arial" w:hAnsi="Arial" w:cs="Arial"/>
          <w:b/>
        </w:rPr>
        <w:t>40</w:t>
      </w:r>
      <w:r w:rsidRPr="006236C6">
        <w:rPr>
          <w:rFonts w:ascii="Arial" w:hAnsi="Arial" w:cs="Arial"/>
          <w:b/>
        </w:rPr>
        <w:t>% (</w:t>
      </w:r>
      <w:r w:rsidR="00A265FF" w:rsidRPr="006236C6">
        <w:rPr>
          <w:rFonts w:ascii="Arial" w:hAnsi="Arial" w:cs="Arial"/>
          <w:b/>
        </w:rPr>
        <w:t xml:space="preserve">maks. </w:t>
      </w:r>
      <w:r w:rsidR="006236C6" w:rsidRPr="006236C6">
        <w:rPr>
          <w:rFonts w:ascii="Arial" w:hAnsi="Arial" w:cs="Arial"/>
          <w:b/>
        </w:rPr>
        <w:t>40</w:t>
      </w:r>
      <w:r w:rsidRPr="006236C6">
        <w:rPr>
          <w:rFonts w:ascii="Arial" w:hAnsi="Arial" w:cs="Arial"/>
          <w:b/>
        </w:rPr>
        <w:t xml:space="preserve"> pkt)</w:t>
      </w:r>
    </w:p>
    <w:p w14:paraId="4E1EC5E7" w14:textId="77777777" w:rsidR="001421A4" w:rsidRPr="006236C6" w:rsidRDefault="001421A4" w:rsidP="00D6011E">
      <w:pPr>
        <w:jc w:val="both"/>
        <w:rPr>
          <w:rFonts w:ascii="Arial" w:hAnsi="Arial" w:cs="Arial"/>
          <w:bCs/>
          <w:sz w:val="16"/>
          <w:szCs w:val="16"/>
        </w:rPr>
      </w:pPr>
    </w:p>
    <w:p w14:paraId="4DC1E165" w14:textId="46C7634F" w:rsidR="00D6011E" w:rsidRPr="006236C6" w:rsidRDefault="0067520D" w:rsidP="00664C8D">
      <w:pPr>
        <w:numPr>
          <w:ilvl w:val="0"/>
          <w:numId w:val="19"/>
        </w:numPr>
        <w:ind w:left="426" w:hanging="426"/>
        <w:jc w:val="both"/>
        <w:rPr>
          <w:rFonts w:ascii="Arial" w:hAnsi="Arial" w:cs="Arial"/>
          <w:b/>
          <w:bCs/>
        </w:rPr>
      </w:pPr>
      <w:r w:rsidRPr="006236C6">
        <w:rPr>
          <w:rFonts w:ascii="Arial" w:hAnsi="Arial" w:cs="Arial"/>
          <w:b/>
          <w:bCs/>
        </w:rPr>
        <w:t>Kryterium „CENA</w:t>
      </w:r>
      <w:r w:rsidR="00D6011E" w:rsidRPr="006236C6">
        <w:rPr>
          <w:rFonts w:ascii="Arial" w:hAnsi="Arial" w:cs="Arial"/>
          <w:b/>
          <w:bCs/>
        </w:rPr>
        <w:t>” będzie obliczane według wzoru:</w:t>
      </w:r>
    </w:p>
    <w:p w14:paraId="21F0C36C" w14:textId="77777777" w:rsidR="00D6011E" w:rsidRPr="006236C6" w:rsidRDefault="00D6011E" w:rsidP="00D6011E">
      <w:pPr>
        <w:ind w:firstLine="360"/>
        <w:jc w:val="both"/>
        <w:rPr>
          <w:rFonts w:ascii="Arial" w:hAnsi="Arial" w:cs="Arial"/>
          <w:bCs/>
          <w:sz w:val="6"/>
          <w:szCs w:val="6"/>
        </w:rPr>
      </w:pPr>
    </w:p>
    <w:p w14:paraId="2C85D702" w14:textId="77777777" w:rsidR="00D6011E" w:rsidRPr="006236C6" w:rsidRDefault="00D6011E" w:rsidP="00D6011E">
      <w:pPr>
        <w:ind w:left="142"/>
        <w:rPr>
          <w:rFonts w:ascii="Arial" w:hAnsi="Arial" w:cs="Arial"/>
          <w:b/>
        </w:rPr>
      </w:pPr>
      <w:r w:rsidRPr="006236C6">
        <w:rPr>
          <w:rFonts w:ascii="Arial" w:hAnsi="Arial" w:cs="Arial"/>
          <w:b/>
        </w:rPr>
        <w:t xml:space="preserve">             Cn                                                           </w:t>
      </w:r>
    </w:p>
    <w:p w14:paraId="25963A39" w14:textId="3AEF25F6" w:rsidR="00D6011E" w:rsidRPr="006236C6" w:rsidRDefault="00D6011E" w:rsidP="00D6011E">
      <w:pPr>
        <w:ind w:left="284"/>
        <w:rPr>
          <w:rFonts w:ascii="Arial" w:hAnsi="Arial" w:cs="Arial"/>
          <w:b/>
        </w:rPr>
      </w:pPr>
      <w:r w:rsidRPr="006236C6">
        <w:rPr>
          <w:rFonts w:ascii="Arial" w:hAnsi="Arial" w:cs="Arial"/>
          <w:b/>
        </w:rPr>
        <w:t>C = --------- x 60 pkt</w:t>
      </w:r>
    </w:p>
    <w:p w14:paraId="0F447606" w14:textId="77777777" w:rsidR="00D6011E" w:rsidRPr="006236C6" w:rsidRDefault="00D6011E" w:rsidP="00D6011E">
      <w:pPr>
        <w:ind w:left="142"/>
        <w:jc w:val="both"/>
        <w:rPr>
          <w:rFonts w:ascii="Arial" w:hAnsi="Arial" w:cs="Arial"/>
        </w:rPr>
      </w:pPr>
      <w:r w:rsidRPr="006236C6">
        <w:rPr>
          <w:rFonts w:ascii="Arial" w:hAnsi="Arial" w:cs="Arial"/>
        </w:rPr>
        <w:t xml:space="preserve">             </w:t>
      </w:r>
      <w:r w:rsidRPr="006236C6">
        <w:rPr>
          <w:rFonts w:ascii="Arial" w:hAnsi="Arial" w:cs="Arial"/>
          <w:b/>
        </w:rPr>
        <w:t xml:space="preserve">Co </w:t>
      </w:r>
      <w:r w:rsidRPr="006236C6">
        <w:rPr>
          <w:rFonts w:ascii="Arial" w:hAnsi="Arial" w:cs="Arial"/>
        </w:rPr>
        <w:t xml:space="preserve">            </w:t>
      </w:r>
    </w:p>
    <w:p w14:paraId="50708B70" w14:textId="77777777" w:rsidR="00D6011E" w:rsidRPr="006236C6" w:rsidRDefault="00D6011E" w:rsidP="00D6011E">
      <w:pPr>
        <w:ind w:left="142"/>
        <w:jc w:val="both"/>
        <w:rPr>
          <w:rFonts w:ascii="Arial" w:hAnsi="Arial" w:cs="Arial"/>
          <w:sz w:val="4"/>
          <w:szCs w:val="4"/>
        </w:rPr>
      </w:pPr>
    </w:p>
    <w:p w14:paraId="08A21791" w14:textId="77777777" w:rsidR="00D6011E" w:rsidRPr="006236C6" w:rsidRDefault="00D6011E" w:rsidP="00D6011E">
      <w:pPr>
        <w:ind w:left="284"/>
        <w:jc w:val="both"/>
        <w:rPr>
          <w:rFonts w:ascii="Arial" w:hAnsi="Arial" w:cs="Arial"/>
        </w:rPr>
      </w:pPr>
      <w:r w:rsidRPr="006236C6">
        <w:rPr>
          <w:rFonts w:ascii="Arial" w:hAnsi="Arial" w:cs="Arial"/>
        </w:rPr>
        <w:t>gdzie:</w:t>
      </w:r>
    </w:p>
    <w:p w14:paraId="4D6EBAEA" w14:textId="77777777" w:rsidR="00D6011E" w:rsidRPr="006236C6" w:rsidRDefault="00D6011E" w:rsidP="00D6011E">
      <w:pPr>
        <w:ind w:left="284"/>
        <w:jc w:val="both"/>
        <w:rPr>
          <w:rFonts w:ascii="Arial" w:hAnsi="Arial" w:cs="Arial"/>
        </w:rPr>
      </w:pPr>
      <w:r w:rsidRPr="006236C6">
        <w:rPr>
          <w:rFonts w:ascii="Arial" w:hAnsi="Arial" w:cs="Arial"/>
        </w:rPr>
        <w:t>C – punkty przyznane w kryterium „Cena”</w:t>
      </w:r>
    </w:p>
    <w:p w14:paraId="2C05876A" w14:textId="441671DA" w:rsidR="00D6011E" w:rsidRPr="006236C6" w:rsidRDefault="00D6011E" w:rsidP="00D6011E">
      <w:pPr>
        <w:ind w:left="284"/>
        <w:jc w:val="both"/>
        <w:rPr>
          <w:rFonts w:ascii="Arial" w:hAnsi="Arial" w:cs="Arial"/>
        </w:rPr>
      </w:pPr>
      <w:r w:rsidRPr="006236C6">
        <w:rPr>
          <w:rFonts w:ascii="Arial" w:hAnsi="Arial" w:cs="Arial"/>
        </w:rPr>
        <w:t>Cn – najniższa cena (spośród nieodrzuconych ofert)</w:t>
      </w:r>
    </w:p>
    <w:p w14:paraId="6B28B044" w14:textId="43BE7B11" w:rsidR="00D6011E" w:rsidRPr="006236C6" w:rsidRDefault="00D6011E" w:rsidP="00D6011E">
      <w:pPr>
        <w:ind w:left="284"/>
        <w:jc w:val="both"/>
        <w:rPr>
          <w:rFonts w:ascii="Arial" w:hAnsi="Arial" w:cs="Arial"/>
          <w:bCs/>
        </w:rPr>
      </w:pPr>
      <w:r w:rsidRPr="006236C6">
        <w:rPr>
          <w:rFonts w:ascii="Arial" w:hAnsi="Arial" w:cs="Arial"/>
        </w:rPr>
        <w:t>Co – cena oferty badanej</w:t>
      </w:r>
    </w:p>
    <w:p w14:paraId="5B823BD8" w14:textId="77777777" w:rsidR="006C7E77" w:rsidRPr="006236C6" w:rsidRDefault="006C7E77" w:rsidP="006C7E77">
      <w:pPr>
        <w:ind w:left="426"/>
        <w:jc w:val="both"/>
        <w:rPr>
          <w:rFonts w:ascii="Arial" w:hAnsi="Arial" w:cs="Arial"/>
          <w:b/>
          <w:bCs/>
        </w:rPr>
      </w:pPr>
    </w:p>
    <w:p w14:paraId="3B61E391" w14:textId="727EA299" w:rsidR="00DA3F35" w:rsidRPr="006236C6" w:rsidRDefault="00D6011E" w:rsidP="00664C8D">
      <w:pPr>
        <w:numPr>
          <w:ilvl w:val="0"/>
          <w:numId w:val="19"/>
        </w:numPr>
        <w:ind w:left="426" w:hanging="426"/>
        <w:jc w:val="both"/>
        <w:rPr>
          <w:rFonts w:ascii="Arial" w:hAnsi="Arial" w:cs="Arial"/>
          <w:b/>
          <w:bCs/>
        </w:rPr>
      </w:pPr>
      <w:r w:rsidRPr="006236C6">
        <w:rPr>
          <w:rFonts w:ascii="Arial" w:hAnsi="Arial" w:cs="Arial"/>
          <w:b/>
          <w:bCs/>
        </w:rPr>
        <w:t>Kryterium „</w:t>
      </w:r>
      <w:r w:rsidR="006D1E9B" w:rsidRPr="006236C6">
        <w:rPr>
          <w:rFonts w:ascii="Arial" w:hAnsi="Arial" w:cs="Arial"/>
          <w:b/>
        </w:rPr>
        <w:t xml:space="preserve">Doświadczenie </w:t>
      </w:r>
      <w:r w:rsidR="006236C6" w:rsidRPr="006236C6">
        <w:rPr>
          <w:rFonts w:ascii="Arial" w:hAnsi="Arial" w:cs="Arial"/>
          <w:b/>
        </w:rPr>
        <w:t>geodety</w:t>
      </w:r>
      <w:r w:rsidRPr="006236C6">
        <w:rPr>
          <w:rFonts w:ascii="Arial" w:hAnsi="Arial" w:cs="Arial"/>
          <w:b/>
        </w:rPr>
        <w:t>”</w:t>
      </w:r>
    </w:p>
    <w:p w14:paraId="75AF55DD" w14:textId="77777777" w:rsidR="0065612C" w:rsidRPr="006236C6" w:rsidRDefault="0065612C" w:rsidP="0065612C">
      <w:pPr>
        <w:ind w:left="426"/>
        <w:jc w:val="both"/>
        <w:rPr>
          <w:rFonts w:ascii="Arial" w:hAnsi="Arial" w:cs="Arial"/>
          <w:bCs/>
        </w:rPr>
      </w:pPr>
      <w:r w:rsidRPr="006236C6">
        <w:rPr>
          <w:rFonts w:ascii="Arial" w:hAnsi="Arial" w:cs="Arial"/>
          <w:bCs/>
        </w:rPr>
        <w:t>Zamawiający przyzna punkty w tym kryterium w oparciu o informacje zawarte</w:t>
      </w:r>
      <w:r w:rsidRPr="006236C6">
        <w:rPr>
          <w:rFonts w:ascii="Arial" w:hAnsi="Arial" w:cs="Arial"/>
          <w:bCs/>
        </w:rPr>
        <w:br/>
        <w:t xml:space="preserve">w Formularzu ofertowym stanowiącym </w:t>
      </w:r>
      <w:r w:rsidRPr="006236C6">
        <w:rPr>
          <w:rFonts w:ascii="Arial" w:hAnsi="Arial" w:cs="Arial"/>
          <w:b/>
        </w:rPr>
        <w:t xml:space="preserve">załącznik nr 2 </w:t>
      </w:r>
      <w:r w:rsidRPr="006236C6">
        <w:rPr>
          <w:rFonts w:ascii="Arial" w:hAnsi="Arial" w:cs="Arial"/>
          <w:bCs/>
        </w:rPr>
        <w:t xml:space="preserve">do SWZ. </w:t>
      </w:r>
    </w:p>
    <w:p w14:paraId="627DE6FC" w14:textId="7F30CBE7" w:rsidR="0065612C" w:rsidRDefault="0065612C" w:rsidP="0065612C">
      <w:pPr>
        <w:ind w:left="426"/>
        <w:jc w:val="both"/>
        <w:rPr>
          <w:rFonts w:ascii="Arial" w:hAnsi="Arial" w:cs="Arial"/>
          <w:bCs/>
        </w:rPr>
      </w:pPr>
      <w:r w:rsidRPr="006236C6">
        <w:rPr>
          <w:rFonts w:ascii="Arial" w:hAnsi="Arial" w:cs="Arial"/>
          <w:bCs/>
        </w:rPr>
        <w:t xml:space="preserve">W przypadku wyznaczenia przez Wykonawcę do realizacji zamówienia osoby spełniającej warunek określony w rozdz. IV pkt 2) SWZ, która wykonała (zakończyła):  </w:t>
      </w:r>
    </w:p>
    <w:p w14:paraId="3A39808D" w14:textId="77777777" w:rsidR="006236C6" w:rsidRDefault="006236C6" w:rsidP="0065612C">
      <w:pPr>
        <w:ind w:left="426"/>
        <w:jc w:val="both"/>
        <w:rPr>
          <w:rFonts w:ascii="Arial" w:hAnsi="Arial" w:cs="Arial"/>
          <w:bCs/>
        </w:rPr>
      </w:pPr>
    </w:p>
    <w:p w14:paraId="2D547AB8" w14:textId="77777777" w:rsidR="006236C6" w:rsidRDefault="006236C6" w:rsidP="0065612C">
      <w:pPr>
        <w:ind w:left="426"/>
        <w:jc w:val="both"/>
        <w:rPr>
          <w:rFonts w:ascii="Arial" w:hAnsi="Arial" w:cs="Arial"/>
          <w:bCs/>
        </w:rPr>
      </w:pPr>
    </w:p>
    <w:p w14:paraId="13133A60" w14:textId="245CBE04" w:rsidR="0065612C" w:rsidRPr="005324E9" w:rsidRDefault="0065612C" w:rsidP="000567CA">
      <w:pPr>
        <w:numPr>
          <w:ilvl w:val="1"/>
          <w:numId w:val="28"/>
        </w:numPr>
        <w:ind w:left="709" w:hanging="360"/>
        <w:jc w:val="both"/>
        <w:rPr>
          <w:rFonts w:ascii="Arial" w:hAnsi="Arial" w:cs="Arial"/>
          <w:bCs/>
        </w:rPr>
      </w:pPr>
      <w:r w:rsidRPr="005324E9">
        <w:rPr>
          <w:rFonts w:ascii="Arial" w:hAnsi="Arial" w:cs="Arial"/>
          <w:b/>
          <w:bCs/>
        </w:rPr>
        <w:lastRenderedPageBreak/>
        <w:t>jedną</w:t>
      </w:r>
      <w:r w:rsidRPr="005324E9">
        <w:rPr>
          <w:rFonts w:ascii="Arial" w:hAnsi="Arial" w:cs="Arial"/>
          <w:bCs/>
        </w:rPr>
        <w:t xml:space="preserve"> </w:t>
      </w:r>
      <w:r w:rsidRPr="005324E9">
        <w:rPr>
          <w:rFonts w:ascii="Arial" w:hAnsi="Arial" w:cs="Arial"/>
          <w:b/>
          <w:bCs/>
        </w:rPr>
        <w:t xml:space="preserve">dokumentację </w:t>
      </w:r>
      <w:r w:rsidR="006236C6" w:rsidRPr="005324E9">
        <w:rPr>
          <w:rFonts w:ascii="Arial" w:hAnsi="Arial" w:cs="Arial"/>
          <w:bCs/>
        </w:rPr>
        <w:t xml:space="preserve">formalno-prawną </w:t>
      </w:r>
      <w:r w:rsidR="006236C6" w:rsidRPr="005324E9">
        <w:rPr>
          <w:rFonts w:ascii="Arial" w:hAnsi="Arial" w:cs="Arial"/>
          <w:b/>
        </w:rPr>
        <w:t>podziału</w:t>
      </w:r>
      <w:r w:rsidR="006236C6" w:rsidRPr="005324E9">
        <w:rPr>
          <w:rFonts w:ascii="Arial" w:hAnsi="Arial" w:cs="Arial"/>
          <w:bCs/>
        </w:rPr>
        <w:t xml:space="preserve"> </w:t>
      </w:r>
      <w:r w:rsidR="006236C6" w:rsidRPr="005324E9">
        <w:rPr>
          <w:rFonts w:ascii="Arial" w:hAnsi="Arial" w:cs="Arial"/>
          <w:b/>
        </w:rPr>
        <w:t>co najmniej</w:t>
      </w:r>
      <w:r w:rsidR="006236C6" w:rsidRPr="005324E9">
        <w:rPr>
          <w:rFonts w:ascii="Arial" w:hAnsi="Arial" w:cs="Arial"/>
          <w:bCs/>
        </w:rPr>
        <w:t xml:space="preserve"> </w:t>
      </w:r>
      <w:r w:rsidR="00E12C7B">
        <w:rPr>
          <w:rFonts w:ascii="Arial" w:hAnsi="Arial" w:cs="Arial"/>
          <w:b/>
        </w:rPr>
        <w:t>6</w:t>
      </w:r>
      <w:r w:rsidR="006236C6" w:rsidRPr="005324E9">
        <w:rPr>
          <w:rFonts w:ascii="Arial" w:hAnsi="Arial" w:cs="Arial"/>
          <w:bCs/>
        </w:rPr>
        <w:t xml:space="preserve"> </w:t>
      </w:r>
      <w:r w:rsidR="006236C6" w:rsidRPr="005324E9">
        <w:rPr>
          <w:rFonts w:ascii="Arial" w:hAnsi="Arial" w:cs="Arial"/>
          <w:b/>
        </w:rPr>
        <w:t>działek</w:t>
      </w:r>
      <w:r w:rsidR="006236C6" w:rsidRPr="005324E9">
        <w:rPr>
          <w:rFonts w:ascii="Arial" w:hAnsi="Arial" w:cs="Arial"/>
          <w:bCs/>
        </w:rPr>
        <w:t xml:space="preserve"> w celu wydzielenia gruntów zajętych pod drogę publiczną, która została odebrana przez inwestora na podstawie protokołu lub innego równoważnego dokumentu</w:t>
      </w:r>
      <w:r w:rsidRPr="005324E9">
        <w:rPr>
          <w:rFonts w:ascii="Arial" w:hAnsi="Arial" w:cs="Arial"/>
        </w:rPr>
        <w:t xml:space="preserve"> </w:t>
      </w:r>
      <w:r w:rsidRPr="005324E9">
        <w:rPr>
          <w:rFonts w:ascii="Arial" w:hAnsi="Arial" w:cs="Arial"/>
          <w:bCs/>
        </w:rPr>
        <w:t xml:space="preserve">- </w:t>
      </w:r>
      <w:r w:rsidRPr="005324E9">
        <w:rPr>
          <w:rFonts w:ascii="Arial" w:hAnsi="Arial" w:cs="Arial"/>
        </w:rPr>
        <w:t xml:space="preserve">Zamawiający przyzna </w:t>
      </w:r>
      <w:r w:rsidRPr="005324E9">
        <w:rPr>
          <w:rFonts w:ascii="Arial" w:hAnsi="Arial" w:cs="Arial"/>
          <w:b/>
        </w:rPr>
        <w:t>0 pkt,</w:t>
      </w:r>
    </w:p>
    <w:p w14:paraId="63B32CC5" w14:textId="33DC52AA" w:rsidR="0065612C" w:rsidRPr="005324E9" w:rsidRDefault="0065612C" w:rsidP="000567CA">
      <w:pPr>
        <w:numPr>
          <w:ilvl w:val="1"/>
          <w:numId w:val="28"/>
        </w:numPr>
        <w:ind w:left="709" w:hanging="360"/>
        <w:jc w:val="both"/>
        <w:rPr>
          <w:rFonts w:ascii="Arial" w:hAnsi="Arial" w:cs="Arial"/>
          <w:bCs/>
        </w:rPr>
      </w:pPr>
      <w:r w:rsidRPr="005324E9">
        <w:rPr>
          <w:rFonts w:ascii="Arial" w:hAnsi="Arial" w:cs="Arial"/>
          <w:b/>
          <w:bCs/>
        </w:rPr>
        <w:t>dwie</w:t>
      </w:r>
      <w:r w:rsidRPr="005324E9">
        <w:rPr>
          <w:rFonts w:ascii="Arial" w:hAnsi="Arial" w:cs="Arial"/>
          <w:bCs/>
        </w:rPr>
        <w:t xml:space="preserve"> </w:t>
      </w:r>
      <w:r w:rsidRPr="005324E9">
        <w:rPr>
          <w:rFonts w:ascii="Arial" w:hAnsi="Arial" w:cs="Arial"/>
          <w:b/>
          <w:bCs/>
        </w:rPr>
        <w:t xml:space="preserve">dokumentacje </w:t>
      </w:r>
      <w:r w:rsidR="005324E9" w:rsidRPr="005324E9">
        <w:rPr>
          <w:rFonts w:ascii="Arial" w:hAnsi="Arial" w:cs="Arial"/>
          <w:bCs/>
        </w:rPr>
        <w:t xml:space="preserve">formalno-prawne </w:t>
      </w:r>
      <w:r w:rsidR="005324E9" w:rsidRPr="005324E9">
        <w:rPr>
          <w:rFonts w:ascii="Arial" w:hAnsi="Arial" w:cs="Arial"/>
          <w:b/>
        </w:rPr>
        <w:t>podziału</w:t>
      </w:r>
      <w:r w:rsidR="005324E9" w:rsidRPr="005324E9">
        <w:rPr>
          <w:rFonts w:ascii="Arial" w:hAnsi="Arial" w:cs="Arial"/>
          <w:bCs/>
        </w:rPr>
        <w:t xml:space="preserve"> </w:t>
      </w:r>
      <w:r w:rsidR="005324E9" w:rsidRPr="005324E9">
        <w:rPr>
          <w:rFonts w:ascii="Arial" w:hAnsi="Arial" w:cs="Arial"/>
          <w:b/>
        </w:rPr>
        <w:t>co najmniej</w:t>
      </w:r>
      <w:r w:rsidR="005324E9" w:rsidRPr="005324E9">
        <w:rPr>
          <w:rFonts w:ascii="Arial" w:hAnsi="Arial" w:cs="Arial"/>
          <w:bCs/>
        </w:rPr>
        <w:t xml:space="preserve"> </w:t>
      </w:r>
      <w:r w:rsidR="00E12C7B">
        <w:rPr>
          <w:rFonts w:ascii="Arial" w:hAnsi="Arial" w:cs="Arial"/>
          <w:b/>
        </w:rPr>
        <w:t>6</w:t>
      </w:r>
      <w:r w:rsidR="005324E9" w:rsidRPr="005324E9">
        <w:rPr>
          <w:rFonts w:ascii="Arial" w:hAnsi="Arial" w:cs="Arial"/>
          <w:bCs/>
        </w:rPr>
        <w:t xml:space="preserve"> </w:t>
      </w:r>
      <w:r w:rsidR="005324E9" w:rsidRPr="005324E9">
        <w:rPr>
          <w:rFonts w:ascii="Arial" w:hAnsi="Arial" w:cs="Arial"/>
          <w:b/>
        </w:rPr>
        <w:t>działek</w:t>
      </w:r>
      <w:r w:rsidR="005324E9" w:rsidRPr="005324E9">
        <w:rPr>
          <w:rFonts w:ascii="Arial" w:hAnsi="Arial" w:cs="Arial"/>
          <w:bCs/>
        </w:rPr>
        <w:t xml:space="preserve"> w celu wydzielenia gruntów zajętych pod drogę publiczną, z których każda została odebrana przez inwestora na podstawie protokołu lub innego równoważnego dokumentu</w:t>
      </w:r>
      <w:r w:rsidRPr="005324E9">
        <w:rPr>
          <w:rFonts w:ascii="Arial" w:hAnsi="Arial" w:cs="Arial"/>
          <w:bCs/>
        </w:rPr>
        <w:t xml:space="preserve"> - </w:t>
      </w:r>
      <w:r w:rsidRPr="005324E9">
        <w:rPr>
          <w:rFonts w:ascii="Arial" w:hAnsi="Arial" w:cs="Arial"/>
        </w:rPr>
        <w:t xml:space="preserve">Zamawiający przyzna </w:t>
      </w:r>
      <w:r w:rsidR="005324E9" w:rsidRPr="005324E9">
        <w:rPr>
          <w:rFonts w:ascii="Arial" w:hAnsi="Arial" w:cs="Arial"/>
          <w:b/>
        </w:rPr>
        <w:t>20</w:t>
      </w:r>
      <w:r w:rsidRPr="005324E9">
        <w:rPr>
          <w:rFonts w:ascii="Arial" w:hAnsi="Arial" w:cs="Arial"/>
          <w:b/>
        </w:rPr>
        <w:t xml:space="preserve"> pkt,</w:t>
      </w:r>
    </w:p>
    <w:p w14:paraId="6BC96EBC" w14:textId="32817AF3" w:rsidR="0065612C" w:rsidRPr="005324E9" w:rsidRDefault="0065612C" w:rsidP="000567CA">
      <w:pPr>
        <w:numPr>
          <w:ilvl w:val="1"/>
          <w:numId w:val="28"/>
        </w:numPr>
        <w:ind w:left="709" w:hanging="360"/>
        <w:jc w:val="both"/>
        <w:rPr>
          <w:rFonts w:ascii="Arial" w:hAnsi="Arial" w:cs="Arial"/>
          <w:bCs/>
        </w:rPr>
      </w:pPr>
      <w:r w:rsidRPr="005324E9">
        <w:rPr>
          <w:rFonts w:ascii="Arial" w:hAnsi="Arial" w:cs="Arial"/>
          <w:b/>
          <w:bCs/>
        </w:rPr>
        <w:t>trzy</w:t>
      </w:r>
      <w:r w:rsidRPr="005324E9">
        <w:rPr>
          <w:rFonts w:ascii="Arial" w:hAnsi="Arial" w:cs="Arial"/>
          <w:bCs/>
        </w:rPr>
        <w:t xml:space="preserve"> </w:t>
      </w:r>
      <w:r w:rsidRPr="005324E9">
        <w:rPr>
          <w:rFonts w:ascii="Arial" w:hAnsi="Arial" w:cs="Arial"/>
          <w:b/>
          <w:bCs/>
        </w:rPr>
        <w:t xml:space="preserve">dokumentacje </w:t>
      </w:r>
      <w:r w:rsidR="005324E9" w:rsidRPr="005324E9">
        <w:rPr>
          <w:rFonts w:ascii="Arial" w:hAnsi="Arial" w:cs="Arial"/>
          <w:bCs/>
        </w:rPr>
        <w:t xml:space="preserve">formalno-prawne </w:t>
      </w:r>
      <w:r w:rsidR="005324E9" w:rsidRPr="005324E9">
        <w:rPr>
          <w:rFonts w:ascii="Arial" w:hAnsi="Arial" w:cs="Arial"/>
          <w:b/>
        </w:rPr>
        <w:t>podziału co najmniej</w:t>
      </w:r>
      <w:r w:rsidR="005324E9" w:rsidRPr="005324E9">
        <w:rPr>
          <w:rFonts w:ascii="Arial" w:hAnsi="Arial" w:cs="Arial"/>
          <w:bCs/>
        </w:rPr>
        <w:t xml:space="preserve"> </w:t>
      </w:r>
      <w:r w:rsidR="00E12C7B">
        <w:rPr>
          <w:rFonts w:ascii="Arial" w:hAnsi="Arial" w:cs="Arial"/>
          <w:b/>
        </w:rPr>
        <w:t>6</w:t>
      </w:r>
      <w:r w:rsidR="005324E9" w:rsidRPr="005324E9">
        <w:rPr>
          <w:rFonts w:ascii="Arial" w:hAnsi="Arial" w:cs="Arial"/>
          <w:bCs/>
        </w:rPr>
        <w:t xml:space="preserve"> </w:t>
      </w:r>
      <w:r w:rsidR="005324E9" w:rsidRPr="005324E9">
        <w:rPr>
          <w:rFonts w:ascii="Arial" w:hAnsi="Arial" w:cs="Arial"/>
          <w:b/>
        </w:rPr>
        <w:t>działek</w:t>
      </w:r>
      <w:r w:rsidR="005324E9" w:rsidRPr="005324E9">
        <w:rPr>
          <w:rFonts w:ascii="Arial" w:hAnsi="Arial" w:cs="Arial"/>
          <w:bCs/>
        </w:rPr>
        <w:t xml:space="preserve"> w celu wydzielenia gruntów zajętych pod drogę publiczną, z których każda została odebrana przez inwestora na podstawie protokołu lub innego równoważnego dokumentu</w:t>
      </w:r>
      <w:r w:rsidRPr="005324E9">
        <w:rPr>
          <w:rFonts w:ascii="Arial" w:hAnsi="Arial" w:cs="Arial"/>
          <w:bCs/>
        </w:rPr>
        <w:t xml:space="preserve"> - </w:t>
      </w:r>
      <w:r w:rsidRPr="005324E9">
        <w:rPr>
          <w:rFonts w:ascii="Arial" w:hAnsi="Arial" w:cs="Arial"/>
        </w:rPr>
        <w:t xml:space="preserve">Zamawiający przyzna </w:t>
      </w:r>
      <w:r w:rsidR="005324E9" w:rsidRPr="005324E9">
        <w:rPr>
          <w:rFonts w:ascii="Arial" w:hAnsi="Arial" w:cs="Arial"/>
          <w:b/>
        </w:rPr>
        <w:t>40</w:t>
      </w:r>
      <w:r w:rsidRPr="005324E9">
        <w:rPr>
          <w:rFonts w:ascii="Arial" w:hAnsi="Arial" w:cs="Arial"/>
          <w:b/>
        </w:rPr>
        <w:t xml:space="preserve"> pkt</w:t>
      </w:r>
      <w:r w:rsidR="005324E9" w:rsidRPr="005324E9">
        <w:rPr>
          <w:rFonts w:ascii="Arial" w:hAnsi="Arial" w:cs="Arial"/>
          <w:b/>
        </w:rPr>
        <w:t>.</w:t>
      </w:r>
    </w:p>
    <w:p w14:paraId="63BE4E7E" w14:textId="77777777" w:rsidR="006236C6" w:rsidRPr="005324E9" w:rsidRDefault="006236C6" w:rsidP="0065612C">
      <w:pPr>
        <w:ind w:left="284"/>
        <w:jc w:val="both"/>
        <w:rPr>
          <w:rFonts w:ascii="Arial" w:eastAsia="Calibri" w:hAnsi="Arial" w:cs="Arial"/>
        </w:rPr>
      </w:pPr>
    </w:p>
    <w:p w14:paraId="3297D3F5" w14:textId="32E7EF1D" w:rsidR="0065612C" w:rsidRPr="005324E9" w:rsidRDefault="0065612C" w:rsidP="00112F3B">
      <w:pPr>
        <w:ind w:left="426"/>
        <w:jc w:val="both"/>
        <w:rPr>
          <w:rFonts w:ascii="Arial" w:eastAsia="Calibri" w:hAnsi="Arial" w:cs="Arial"/>
        </w:rPr>
      </w:pPr>
      <w:r w:rsidRPr="005324E9">
        <w:rPr>
          <w:rFonts w:ascii="Arial" w:eastAsia="Calibri" w:hAnsi="Arial" w:cs="Arial"/>
        </w:rPr>
        <w:t>W przypadku, gdy Wykonawca w formularzu ofertowym wskaże więcej dokumentacji</w:t>
      </w:r>
      <w:r w:rsidR="005324E9" w:rsidRPr="005324E9">
        <w:rPr>
          <w:rFonts w:ascii="Arial" w:eastAsia="Calibri" w:hAnsi="Arial" w:cs="Arial"/>
        </w:rPr>
        <w:t xml:space="preserve"> </w:t>
      </w:r>
      <w:r w:rsidRPr="005324E9">
        <w:rPr>
          <w:rFonts w:ascii="Arial" w:eastAsia="Calibri" w:hAnsi="Arial" w:cs="Arial"/>
        </w:rPr>
        <w:t>niż wynika to z wymogów opisanych w kryterium oceny ofert, spełniających te wymogi, Zamawiający przyzna maksymalną liczbę punktów przewidzianych dla tego kryterium.</w:t>
      </w:r>
    </w:p>
    <w:p w14:paraId="5036F3A0" w14:textId="77777777" w:rsidR="00411B3A" w:rsidRPr="005324E9" w:rsidRDefault="00411B3A" w:rsidP="00411B3A">
      <w:pPr>
        <w:ind w:left="504" w:right="54" w:hanging="10"/>
        <w:jc w:val="both"/>
        <w:rPr>
          <w:rFonts w:ascii="Arial" w:hAnsi="Arial" w:cs="Arial"/>
          <w:b/>
          <w:szCs w:val="22"/>
        </w:rPr>
      </w:pPr>
    </w:p>
    <w:p w14:paraId="672D2B25" w14:textId="77777777" w:rsidR="00411B3A" w:rsidRPr="005324E9" w:rsidRDefault="00411B3A" w:rsidP="00112F3B">
      <w:pPr>
        <w:ind w:left="426" w:right="54"/>
        <w:jc w:val="both"/>
        <w:rPr>
          <w:rFonts w:ascii="Arial" w:hAnsi="Arial" w:cs="Arial"/>
          <w:szCs w:val="22"/>
        </w:rPr>
      </w:pPr>
      <w:r w:rsidRPr="005324E9">
        <w:rPr>
          <w:rFonts w:ascii="Arial" w:hAnsi="Arial" w:cs="Arial"/>
          <w:b/>
          <w:szCs w:val="22"/>
        </w:rPr>
        <w:t>UWAGA</w:t>
      </w:r>
      <w:r w:rsidRPr="005324E9">
        <w:rPr>
          <w:rFonts w:ascii="Arial" w:hAnsi="Arial" w:cs="Arial"/>
          <w:szCs w:val="22"/>
        </w:rPr>
        <w:t>: wskazana w formularzu oferty osoba musi spełniać warunek określony w rozdz. IV pkt 2 SWZ, a także uczestniczyć w realizacji zamówienia.</w:t>
      </w:r>
      <w:r w:rsidRPr="005324E9">
        <w:rPr>
          <w:rFonts w:ascii="Arial" w:hAnsi="Arial" w:cs="Arial"/>
          <w:b/>
          <w:szCs w:val="22"/>
        </w:rPr>
        <w:t xml:space="preserve"> </w:t>
      </w:r>
    </w:p>
    <w:p w14:paraId="4ADD2B78" w14:textId="77777777" w:rsidR="00411B3A" w:rsidRPr="00360AD2" w:rsidRDefault="00411B3A" w:rsidP="00411B3A">
      <w:pPr>
        <w:jc w:val="both"/>
        <w:rPr>
          <w:rFonts w:ascii="Arial" w:hAnsi="Arial" w:cs="Arial"/>
          <w:sz w:val="16"/>
          <w:szCs w:val="16"/>
          <w:highlight w:val="yellow"/>
        </w:rPr>
      </w:pPr>
    </w:p>
    <w:p w14:paraId="21D96C31" w14:textId="48CD31C0" w:rsidR="00411B3A" w:rsidRPr="00730F23" w:rsidRDefault="00411B3A" w:rsidP="00411B3A">
      <w:pPr>
        <w:jc w:val="both"/>
        <w:rPr>
          <w:rFonts w:ascii="Arial" w:hAnsi="Arial" w:cs="Arial"/>
          <w:bCs/>
        </w:rPr>
      </w:pPr>
      <w:r w:rsidRPr="00730F23">
        <w:rPr>
          <w:rFonts w:ascii="Arial" w:hAnsi="Arial" w:cs="Arial"/>
          <w:bCs/>
        </w:rPr>
        <w:t>Oferty będą oceniane (spośród nieodrzuconych ofert) w odniesieniu</w:t>
      </w:r>
      <w:r w:rsidRPr="00730F23">
        <w:rPr>
          <w:rFonts w:ascii="Arial" w:hAnsi="Arial" w:cs="Arial"/>
          <w:bCs/>
        </w:rPr>
        <w:br/>
        <w:t>do najkorzystniejszych warunków przedstawionych przez Wykonawcę. Oferta wypełniająca w najwyższym stopniu wymagania kryterium otrzyma maksymalną liczbę punktów</w:t>
      </w:r>
      <w:r w:rsidRPr="00730F23">
        <w:rPr>
          <w:rFonts w:ascii="Arial" w:hAnsi="Arial" w:cs="Arial"/>
        </w:rPr>
        <w:t>.</w:t>
      </w:r>
      <w:r w:rsidRPr="00730F23">
        <w:rPr>
          <w:rFonts w:ascii="Arial" w:hAnsi="Arial" w:cs="Arial"/>
          <w:bCs/>
        </w:rPr>
        <w:t xml:space="preserve"> Pozostałym Wykonawcom spełniającym wymagania kryterium przypisana zostanie odpowiednio mniejsza liczba punktów.</w:t>
      </w:r>
    </w:p>
    <w:p w14:paraId="2D186639" w14:textId="77777777" w:rsidR="00411B3A" w:rsidRPr="00730F23" w:rsidRDefault="00411B3A" w:rsidP="00411B3A">
      <w:pPr>
        <w:jc w:val="both"/>
        <w:rPr>
          <w:rFonts w:ascii="Arial" w:hAnsi="Arial" w:cs="Arial"/>
          <w:bCs/>
          <w:sz w:val="16"/>
          <w:szCs w:val="16"/>
        </w:rPr>
      </w:pPr>
    </w:p>
    <w:p w14:paraId="1C166B0E" w14:textId="2BACF628" w:rsidR="00411B3A" w:rsidRPr="00730F23" w:rsidRDefault="00411B3A" w:rsidP="00411B3A">
      <w:pPr>
        <w:pStyle w:val="Tytu"/>
        <w:jc w:val="both"/>
        <w:rPr>
          <w:rFonts w:ascii="Arial" w:hAnsi="Arial" w:cs="Arial"/>
          <w:b w:val="0"/>
          <w:szCs w:val="24"/>
        </w:rPr>
      </w:pPr>
      <w:r w:rsidRPr="00730F23">
        <w:rPr>
          <w:rFonts w:ascii="Arial" w:hAnsi="Arial" w:cs="Arial"/>
          <w:b w:val="0"/>
          <w:szCs w:val="24"/>
        </w:rPr>
        <w:t xml:space="preserve">Jako najkorzystniejsza uznana zostanie oferta, która uzyska największą liczbę punktów </w:t>
      </w:r>
      <w:r w:rsidRPr="00730F23">
        <w:rPr>
          <w:rFonts w:ascii="Arial" w:hAnsi="Arial" w:cs="Arial"/>
          <w:b w:val="0"/>
        </w:rPr>
        <w:t>(suma punktów wynikających</w:t>
      </w:r>
      <w:r w:rsidR="008F7B81" w:rsidRPr="00730F23">
        <w:rPr>
          <w:rFonts w:ascii="Arial" w:hAnsi="Arial" w:cs="Arial"/>
          <w:b w:val="0"/>
        </w:rPr>
        <w:t xml:space="preserve"> </w:t>
      </w:r>
      <w:r w:rsidRPr="00730F23">
        <w:rPr>
          <w:rFonts w:ascii="Arial" w:hAnsi="Arial" w:cs="Arial"/>
          <w:b w:val="0"/>
        </w:rPr>
        <w:t>z powyższych kryteriów), obliczoną według wzoru:</w:t>
      </w:r>
      <w:r w:rsidRPr="00730F23">
        <w:rPr>
          <w:rFonts w:ascii="Arial" w:hAnsi="Arial" w:cs="Arial"/>
          <w:b w:val="0"/>
          <w:szCs w:val="24"/>
        </w:rPr>
        <w:t xml:space="preserve"> </w:t>
      </w:r>
    </w:p>
    <w:p w14:paraId="2315C377" w14:textId="77777777" w:rsidR="00411B3A" w:rsidRPr="00730F23" w:rsidRDefault="00411B3A" w:rsidP="00411B3A">
      <w:pPr>
        <w:pStyle w:val="Tytu"/>
        <w:jc w:val="both"/>
        <w:rPr>
          <w:rFonts w:ascii="Arial" w:hAnsi="Arial" w:cs="Arial"/>
          <w:b w:val="0"/>
          <w:sz w:val="4"/>
          <w:szCs w:val="4"/>
        </w:rPr>
      </w:pPr>
    </w:p>
    <w:p w14:paraId="14F87BBB" w14:textId="752A958C" w:rsidR="00411B3A" w:rsidRPr="00730F23" w:rsidRDefault="00411B3A" w:rsidP="00411B3A">
      <w:pPr>
        <w:rPr>
          <w:rFonts w:ascii="Arial" w:hAnsi="Arial" w:cs="Arial"/>
          <w:b/>
          <w:szCs w:val="22"/>
        </w:rPr>
      </w:pPr>
      <w:r w:rsidRPr="00730F23">
        <w:rPr>
          <w:rFonts w:ascii="Arial" w:hAnsi="Arial" w:cs="Arial"/>
          <w:b/>
          <w:szCs w:val="22"/>
        </w:rPr>
        <w:t>P = C + D</w:t>
      </w:r>
    </w:p>
    <w:p w14:paraId="1BAF840F" w14:textId="77777777" w:rsidR="00411B3A" w:rsidRPr="00730F23" w:rsidRDefault="00411B3A" w:rsidP="00411B3A">
      <w:pPr>
        <w:jc w:val="both"/>
        <w:rPr>
          <w:rFonts w:ascii="Arial" w:hAnsi="Arial" w:cs="Arial"/>
          <w:szCs w:val="22"/>
        </w:rPr>
      </w:pPr>
      <w:r w:rsidRPr="00730F23">
        <w:rPr>
          <w:rFonts w:ascii="Arial" w:hAnsi="Arial" w:cs="Arial"/>
          <w:szCs w:val="22"/>
        </w:rPr>
        <w:t xml:space="preserve">P - punkty uzyskane przez ofertę ocenianą </w:t>
      </w:r>
    </w:p>
    <w:p w14:paraId="376A0619" w14:textId="77777777" w:rsidR="00411B3A" w:rsidRPr="00730F23" w:rsidRDefault="00411B3A" w:rsidP="00411B3A">
      <w:pPr>
        <w:jc w:val="both"/>
        <w:rPr>
          <w:rFonts w:ascii="Arial" w:hAnsi="Arial" w:cs="Arial"/>
          <w:szCs w:val="22"/>
        </w:rPr>
      </w:pPr>
      <w:r w:rsidRPr="00730F23">
        <w:rPr>
          <w:rFonts w:ascii="Arial" w:hAnsi="Arial" w:cs="Arial"/>
          <w:szCs w:val="22"/>
        </w:rPr>
        <w:t xml:space="preserve">C - punkty przyznane ofercie ocenianej w kryterium „cena” </w:t>
      </w:r>
    </w:p>
    <w:p w14:paraId="25B6E879" w14:textId="52680E3D" w:rsidR="00411B3A" w:rsidRPr="00730F23" w:rsidRDefault="00411B3A" w:rsidP="00411B3A">
      <w:pPr>
        <w:jc w:val="both"/>
        <w:rPr>
          <w:rFonts w:ascii="Arial" w:hAnsi="Arial" w:cs="Arial"/>
          <w:szCs w:val="22"/>
        </w:rPr>
      </w:pPr>
      <w:r w:rsidRPr="00730F23">
        <w:rPr>
          <w:rFonts w:ascii="Arial" w:hAnsi="Arial" w:cs="Arial"/>
          <w:szCs w:val="22"/>
        </w:rPr>
        <w:t xml:space="preserve">D - punkty przyznane ofercie ocenianej w kryterium „doświadczenie </w:t>
      </w:r>
      <w:r w:rsidR="00730F23" w:rsidRPr="00730F23">
        <w:rPr>
          <w:rFonts w:ascii="Arial" w:hAnsi="Arial" w:cs="Arial"/>
          <w:b/>
          <w:bCs/>
          <w:szCs w:val="22"/>
        </w:rPr>
        <w:t>geodety</w:t>
      </w:r>
      <w:r w:rsidRPr="00730F23">
        <w:rPr>
          <w:rFonts w:ascii="Arial" w:hAnsi="Arial" w:cs="Arial"/>
          <w:szCs w:val="22"/>
        </w:rPr>
        <w:t>”</w:t>
      </w:r>
    </w:p>
    <w:p w14:paraId="75013AA7" w14:textId="77777777" w:rsidR="00411B3A" w:rsidRPr="00360AD2" w:rsidRDefault="00411B3A" w:rsidP="00411B3A">
      <w:pPr>
        <w:jc w:val="both"/>
        <w:rPr>
          <w:rFonts w:ascii="Arial" w:hAnsi="Arial" w:cs="Arial"/>
          <w:b/>
          <w:bCs/>
          <w:highlight w:val="yellow"/>
        </w:rPr>
      </w:pPr>
    </w:p>
    <w:p w14:paraId="4B340A8F" w14:textId="77777777" w:rsidR="00411B3A" w:rsidRPr="006F2B6B" w:rsidRDefault="00411B3A" w:rsidP="00411B3A">
      <w:pPr>
        <w:jc w:val="both"/>
        <w:rPr>
          <w:rFonts w:ascii="Arial" w:hAnsi="Arial" w:cs="Arial"/>
          <w:b/>
          <w:bCs/>
        </w:rPr>
      </w:pPr>
      <w:r w:rsidRPr="006F2B6B">
        <w:rPr>
          <w:rFonts w:ascii="Arial" w:hAnsi="Arial" w:cs="Arial"/>
          <w:b/>
          <w:bCs/>
        </w:rPr>
        <w:t>Zamawiający udzieli zamówienia Wykonawcy, którego oferta odpowiada wymaganiom określonym w ustawie Pzp, niniejszej SWZ oraz zostanie uznana za najkorzystniejszą w oparciu o podane kryteria wyboru.</w:t>
      </w:r>
    </w:p>
    <w:p w14:paraId="04153E9C" w14:textId="77777777" w:rsidR="00D6011E" w:rsidRPr="006F2B6B" w:rsidRDefault="00D6011E" w:rsidP="00D6011E">
      <w:pPr>
        <w:jc w:val="both"/>
        <w:rPr>
          <w:rFonts w:ascii="Arial" w:hAnsi="Arial" w:cs="Arial"/>
          <w:b/>
          <w:bCs/>
        </w:rPr>
      </w:pPr>
    </w:p>
    <w:p w14:paraId="52C589FE" w14:textId="77777777" w:rsidR="00F5142E" w:rsidRPr="006F2B6B" w:rsidRDefault="006A45EC" w:rsidP="0006098E">
      <w:pPr>
        <w:jc w:val="both"/>
        <w:rPr>
          <w:rFonts w:ascii="Arial" w:hAnsi="Arial" w:cs="Arial"/>
          <w:b/>
          <w:bCs/>
          <w:color w:val="000000" w:themeColor="text1"/>
        </w:rPr>
      </w:pPr>
      <w:r w:rsidRPr="006F2B6B">
        <w:rPr>
          <w:rFonts w:ascii="Arial" w:hAnsi="Arial" w:cs="Arial"/>
          <w:b/>
          <w:bCs/>
          <w:color w:val="000000" w:themeColor="text1"/>
        </w:rPr>
        <w:t xml:space="preserve">XV. FORMALNOŚCI </w:t>
      </w:r>
      <w:r w:rsidR="005210AF" w:rsidRPr="006F2B6B">
        <w:rPr>
          <w:rFonts w:ascii="Arial" w:hAnsi="Arial" w:cs="Arial"/>
          <w:b/>
          <w:bCs/>
          <w:color w:val="000000"/>
        </w:rPr>
        <w:t>MAJĄCE NA CELU ZAWARCIE UMOWY</w:t>
      </w:r>
    </w:p>
    <w:p w14:paraId="7F4BBBC6" w14:textId="77777777" w:rsidR="006A45EC" w:rsidRPr="006F2B6B" w:rsidRDefault="006A45EC" w:rsidP="00664C8D">
      <w:pPr>
        <w:pStyle w:val="Akapitzlist"/>
        <w:numPr>
          <w:ilvl w:val="0"/>
          <w:numId w:val="13"/>
        </w:numPr>
        <w:ind w:left="284" w:hanging="284"/>
        <w:jc w:val="both"/>
        <w:rPr>
          <w:rFonts w:ascii="Arial" w:hAnsi="Arial" w:cs="Arial"/>
          <w:color w:val="000000" w:themeColor="text1"/>
        </w:rPr>
      </w:pPr>
      <w:r w:rsidRPr="006F2B6B">
        <w:rPr>
          <w:rFonts w:ascii="Arial" w:hAnsi="Arial" w:cs="Arial"/>
          <w:color w:val="000000" w:themeColor="text1"/>
        </w:rPr>
        <w:t xml:space="preserve">Zamawiający zawiera umowę w sprawie zamówienia publicznego w terminie </w:t>
      </w:r>
      <w:r w:rsidR="00A36B6D" w:rsidRPr="006F2B6B">
        <w:rPr>
          <w:rFonts w:ascii="Arial" w:hAnsi="Arial" w:cs="Arial"/>
          <w:color w:val="000000" w:themeColor="text1"/>
        </w:rPr>
        <w:t xml:space="preserve">określonym w </w:t>
      </w:r>
      <w:r w:rsidR="00A36B6D" w:rsidRPr="006F2B6B">
        <w:rPr>
          <w:rFonts w:ascii="Arial" w:hAnsi="Arial" w:cs="Arial"/>
          <w:b/>
          <w:bCs/>
          <w:color w:val="000000" w:themeColor="text1"/>
        </w:rPr>
        <w:t>art. 308 ust. 2 i 3</w:t>
      </w:r>
      <w:r w:rsidR="00A36B6D" w:rsidRPr="006F2B6B">
        <w:rPr>
          <w:rFonts w:ascii="Arial" w:hAnsi="Arial" w:cs="Arial"/>
          <w:color w:val="000000" w:themeColor="text1"/>
        </w:rPr>
        <w:t xml:space="preserve"> Pzp</w:t>
      </w:r>
      <w:r w:rsidRPr="006F2B6B">
        <w:rPr>
          <w:rFonts w:ascii="Arial" w:hAnsi="Arial" w:cs="Arial"/>
          <w:color w:val="000000" w:themeColor="text1"/>
        </w:rPr>
        <w:t>.</w:t>
      </w:r>
    </w:p>
    <w:p w14:paraId="176F875B" w14:textId="77777777" w:rsidR="006A45EC" w:rsidRPr="006F2B6B" w:rsidRDefault="006A45EC" w:rsidP="00664C8D">
      <w:pPr>
        <w:pStyle w:val="Akapitzlist"/>
        <w:numPr>
          <w:ilvl w:val="0"/>
          <w:numId w:val="13"/>
        </w:numPr>
        <w:ind w:left="284" w:hanging="284"/>
        <w:jc w:val="both"/>
        <w:rPr>
          <w:rFonts w:ascii="Arial" w:hAnsi="Arial" w:cs="Arial"/>
          <w:color w:val="000000" w:themeColor="text1"/>
        </w:rPr>
      </w:pPr>
      <w:r w:rsidRPr="006F2B6B">
        <w:rPr>
          <w:rFonts w:ascii="Arial" w:hAnsi="Arial" w:cs="Arial"/>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CA85B3E" w14:textId="61F369AB" w:rsidR="006A45EC" w:rsidRPr="006F2B6B" w:rsidRDefault="006A45EC" w:rsidP="00664C8D">
      <w:pPr>
        <w:pStyle w:val="Akapitzlist"/>
        <w:numPr>
          <w:ilvl w:val="0"/>
          <w:numId w:val="13"/>
        </w:numPr>
        <w:ind w:left="284" w:hanging="284"/>
        <w:jc w:val="both"/>
        <w:rPr>
          <w:rFonts w:ascii="Arial" w:hAnsi="Arial" w:cs="Arial"/>
          <w:color w:val="000000" w:themeColor="text1"/>
        </w:rPr>
      </w:pPr>
      <w:r w:rsidRPr="006F2B6B">
        <w:rPr>
          <w:rFonts w:ascii="Arial" w:hAnsi="Arial" w:cs="Arial"/>
          <w:color w:val="000000" w:themeColor="text1"/>
        </w:rPr>
        <w:t>Wykonawca będzie zobowiązany do podpisania umowy w miejscu i terminie wskazanym przez zamawiającego.</w:t>
      </w:r>
    </w:p>
    <w:p w14:paraId="36972607" w14:textId="54C8BC6A" w:rsidR="00F3313B" w:rsidRPr="006F2B6B" w:rsidRDefault="00F3313B" w:rsidP="00664C8D">
      <w:pPr>
        <w:pStyle w:val="Akapitzlist"/>
        <w:numPr>
          <w:ilvl w:val="0"/>
          <w:numId w:val="13"/>
        </w:numPr>
        <w:ind w:left="284" w:hanging="284"/>
        <w:jc w:val="both"/>
        <w:rPr>
          <w:rFonts w:ascii="Arial" w:hAnsi="Arial" w:cs="Arial"/>
          <w:color w:val="000000" w:themeColor="text1"/>
        </w:rPr>
      </w:pPr>
      <w:r w:rsidRPr="006F2B6B">
        <w:rPr>
          <w:rFonts w:ascii="Arial" w:hAnsi="Arial" w:cs="Arial"/>
          <w:color w:val="000000" w:themeColor="text1"/>
        </w:rPr>
        <w:t>Do umowy zostaną wprowadzone</w:t>
      </w:r>
      <w:r w:rsidR="008F7B81" w:rsidRPr="006F2B6B">
        <w:rPr>
          <w:rFonts w:ascii="Arial" w:hAnsi="Arial" w:cs="Arial"/>
          <w:color w:val="000000" w:themeColor="text1"/>
        </w:rPr>
        <w:t xml:space="preserve"> </w:t>
      </w:r>
      <w:r w:rsidRPr="006F2B6B">
        <w:rPr>
          <w:rFonts w:ascii="Arial" w:hAnsi="Arial" w:cs="Arial"/>
          <w:color w:val="000000" w:themeColor="text1"/>
        </w:rPr>
        <w:t xml:space="preserve">projektowane postanowienia umowne stanowiące </w:t>
      </w:r>
      <w:r w:rsidRPr="006F2B6B">
        <w:rPr>
          <w:rFonts w:ascii="Arial" w:hAnsi="Arial" w:cs="Arial"/>
          <w:b/>
          <w:bCs/>
          <w:color w:val="000000" w:themeColor="text1"/>
        </w:rPr>
        <w:t>załącznik</w:t>
      </w:r>
      <w:r w:rsidR="00334406" w:rsidRPr="006F2B6B">
        <w:rPr>
          <w:rFonts w:ascii="Arial" w:hAnsi="Arial" w:cs="Arial"/>
          <w:b/>
          <w:bCs/>
          <w:color w:val="000000" w:themeColor="text1"/>
        </w:rPr>
        <w:t>i</w:t>
      </w:r>
      <w:r w:rsidRPr="006F2B6B">
        <w:rPr>
          <w:rFonts w:ascii="Arial" w:hAnsi="Arial" w:cs="Arial"/>
          <w:b/>
          <w:bCs/>
          <w:color w:val="000000" w:themeColor="text1"/>
        </w:rPr>
        <w:t xml:space="preserve"> nr </w:t>
      </w:r>
      <w:r w:rsidR="00201145" w:rsidRPr="006F2B6B">
        <w:rPr>
          <w:rFonts w:ascii="Arial" w:hAnsi="Arial" w:cs="Arial"/>
          <w:b/>
          <w:bCs/>
          <w:color w:val="000000" w:themeColor="text1"/>
        </w:rPr>
        <w:t>8</w:t>
      </w:r>
      <w:r w:rsidRPr="006F2B6B">
        <w:rPr>
          <w:rFonts w:ascii="Arial" w:hAnsi="Arial" w:cs="Arial"/>
          <w:color w:val="000000" w:themeColor="text1"/>
        </w:rPr>
        <w:t xml:space="preserve"> do SWZ.</w:t>
      </w:r>
    </w:p>
    <w:p w14:paraId="01AF4D98" w14:textId="77777777" w:rsidR="000B0748" w:rsidRPr="00360AD2" w:rsidRDefault="000B0748" w:rsidP="006A45EC">
      <w:pPr>
        <w:jc w:val="both"/>
        <w:rPr>
          <w:rFonts w:ascii="Arial" w:hAnsi="Arial" w:cs="Arial"/>
          <w:color w:val="000000" w:themeColor="text1"/>
          <w:highlight w:val="yellow"/>
        </w:rPr>
      </w:pPr>
    </w:p>
    <w:p w14:paraId="7C8ADA3D" w14:textId="77777777" w:rsidR="00B60BC0" w:rsidRPr="006F2B6B" w:rsidRDefault="00B60BC0" w:rsidP="00B60BC0">
      <w:pPr>
        <w:jc w:val="both"/>
        <w:rPr>
          <w:rFonts w:ascii="Arial" w:hAnsi="Arial" w:cs="Arial"/>
          <w:b/>
          <w:bCs/>
          <w:color w:val="000000" w:themeColor="text1"/>
        </w:rPr>
      </w:pPr>
      <w:r w:rsidRPr="006F2B6B">
        <w:rPr>
          <w:rFonts w:ascii="Arial" w:hAnsi="Arial" w:cs="Arial"/>
          <w:b/>
          <w:bCs/>
          <w:color w:val="000000" w:themeColor="text1"/>
        </w:rPr>
        <w:lastRenderedPageBreak/>
        <w:t>XVI. ZABEZPIECZENIE NALEŻYTEGO WYKONANIA UMOWY</w:t>
      </w:r>
    </w:p>
    <w:p w14:paraId="49711DAA" w14:textId="74D29E92" w:rsidR="00E130C2" w:rsidRPr="006F2B6B" w:rsidRDefault="00B9400D" w:rsidP="009A6E34">
      <w:pPr>
        <w:ind w:right="54"/>
        <w:jc w:val="both"/>
        <w:rPr>
          <w:rFonts w:ascii="Arial" w:hAnsi="Arial" w:cs="Arial"/>
          <w:b/>
          <w:bCs/>
          <w:color w:val="000000" w:themeColor="text1"/>
        </w:rPr>
      </w:pPr>
      <w:r w:rsidRPr="006F2B6B">
        <w:rPr>
          <w:rFonts w:ascii="Arial" w:hAnsi="Arial" w:cs="Arial"/>
          <w:color w:val="000000" w:themeColor="text1"/>
        </w:rPr>
        <w:t>Zamawiający nie wymaga wnoszenia zabezpieczenia.</w:t>
      </w:r>
    </w:p>
    <w:p w14:paraId="12D86B5F" w14:textId="77777777" w:rsidR="00B9400D" w:rsidRPr="006F2B6B" w:rsidRDefault="00B9400D" w:rsidP="009A6E34">
      <w:pPr>
        <w:ind w:right="54"/>
        <w:jc w:val="both"/>
        <w:rPr>
          <w:rFonts w:ascii="Arial" w:hAnsi="Arial" w:cs="Arial"/>
          <w:b/>
          <w:bCs/>
          <w:color w:val="000000" w:themeColor="text1"/>
        </w:rPr>
      </w:pPr>
    </w:p>
    <w:p w14:paraId="3D791D8D" w14:textId="332BA72F" w:rsidR="009A6E34" w:rsidRPr="006F2B6B" w:rsidRDefault="009A6E34" w:rsidP="009A6E34">
      <w:pPr>
        <w:ind w:right="54"/>
        <w:jc w:val="both"/>
        <w:rPr>
          <w:rFonts w:ascii="Arial" w:hAnsi="Arial" w:cs="Arial"/>
          <w:b/>
          <w:bCs/>
          <w:color w:val="000000" w:themeColor="text1"/>
        </w:rPr>
      </w:pPr>
      <w:r w:rsidRPr="006F2B6B">
        <w:rPr>
          <w:rFonts w:ascii="Arial" w:hAnsi="Arial" w:cs="Arial"/>
          <w:b/>
          <w:bCs/>
          <w:color w:val="000000" w:themeColor="text1"/>
        </w:rPr>
        <w:t>XVII.</w:t>
      </w:r>
      <w:r w:rsidRPr="006F2B6B">
        <w:rPr>
          <w:rFonts w:ascii="Arial" w:hAnsi="Arial" w:cs="Arial"/>
          <w:b/>
          <w:bCs/>
          <w:color w:val="000000" w:themeColor="text1"/>
        </w:rPr>
        <w:tab/>
        <w:t>ŚRODKI OCHRONY PRAWNEJ PRZYSŁUGUJĄCE WYKONAWCY</w:t>
      </w:r>
    </w:p>
    <w:p w14:paraId="6A6F785F" w14:textId="77777777" w:rsidR="009A6E34" w:rsidRPr="006F2B6B" w:rsidRDefault="009A6E34" w:rsidP="00664C8D">
      <w:pPr>
        <w:pStyle w:val="Akapitzlist"/>
        <w:numPr>
          <w:ilvl w:val="0"/>
          <w:numId w:val="14"/>
        </w:numPr>
        <w:ind w:left="284" w:right="54" w:hanging="284"/>
        <w:jc w:val="both"/>
        <w:rPr>
          <w:rFonts w:ascii="Arial" w:hAnsi="Arial" w:cs="Arial"/>
          <w:color w:val="000000" w:themeColor="text1"/>
        </w:rPr>
      </w:pPr>
      <w:r w:rsidRPr="006F2B6B">
        <w:rPr>
          <w:rFonts w:ascii="Arial" w:hAnsi="Arial" w:cs="Arial"/>
          <w:color w:val="000000" w:themeColor="text1"/>
        </w:rPr>
        <w:t>Środki ochrony prawnej określone w niniejszym dziale przysługują wykonawcy, uczestnikowi konkursu oraz innemu podmiotowi, jeżeli ma lub miał interes</w:t>
      </w:r>
      <w:r w:rsidRPr="006F2B6B">
        <w:rPr>
          <w:rFonts w:ascii="Arial" w:hAnsi="Arial" w:cs="Arial"/>
          <w:color w:val="000000" w:themeColor="text1"/>
        </w:rPr>
        <w:br/>
        <w:t>w uzyskaniu zamówienia lub nagrody w konkursie oraz poniósł lub może ponieść szkodę w wyniku naruszenia przez zamawiającego przepisów ustawy Pzp.</w:t>
      </w:r>
    </w:p>
    <w:p w14:paraId="5169BFA9" w14:textId="77777777" w:rsidR="009A6E34" w:rsidRPr="006F2B6B" w:rsidRDefault="009A6E34" w:rsidP="00664C8D">
      <w:pPr>
        <w:pStyle w:val="Akapitzlist"/>
        <w:numPr>
          <w:ilvl w:val="0"/>
          <w:numId w:val="14"/>
        </w:numPr>
        <w:ind w:left="284" w:right="54" w:hanging="284"/>
        <w:jc w:val="both"/>
        <w:rPr>
          <w:rFonts w:ascii="Arial" w:hAnsi="Arial" w:cs="Arial"/>
          <w:color w:val="000000" w:themeColor="text1"/>
        </w:rPr>
      </w:pPr>
      <w:r w:rsidRPr="006F2B6B">
        <w:rPr>
          <w:rFonts w:ascii="Arial" w:hAnsi="Arial" w:cs="Arial"/>
          <w:color w:val="000000" w:themeColor="text1"/>
        </w:rPr>
        <w:t>Środki ochrony prawnej wobec ogłoszenia wszczynającego postępowanie</w:t>
      </w:r>
      <w:r w:rsidRPr="006F2B6B">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6F2B6B">
        <w:rPr>
          <w:rFonts w:ascii="Arial" w:hAnsi="Arial" w:cs="Arial"/>
          <w:b/>
          <w:color w:val="000000" w:themeColor="text1"/>
        </w:rPr>
        <w:t>art. 469 pkt 15</w:t>
      </w:r>
      <w:r w:rsidRPr="006F2B6B">
        <w:rPr>
          <w:rFonts w:ascii="Arial" w:hAnsi="Arial" w:cs="Arial"/>
          <w:color w:val="000000" w:themeColor="text1"/>
        </w:rPr>
        <w:t xml:space="preserve"> Pzp oraz Rzecznikowi Małych i Średnich Przedsiębiorców.</w:t>
      </w:r>
    </w:p>
    <w:p w14:paraId="60EA867E" w14:textId="77777777" w:rsidR="009A6E34" w:rsidRPr="006F2B6B" w:rsidRDefault="009A6E34" w:rsidP="00664C8D">
      <w:pPr>
        <w:pStyle w:val="Akapitzlist"/>
        <w:numPr>
          <w:ilvl w:val="0"/>
          <w:numId w:val="14"/>
        </w:numPr>
        <w:ind w:left="284" w:right="54" w:hanging="284"/>
        <w:jc w:val="both"/>
        <w:rPr>
          <w:rFonts w:ascii="Arial" w:hAnsi="Arial" w:cs="Arial"/>
          <w:color w:val="000000" w:themeColor="text1"/>
        </w:rPr>
      </w:pPr>
      <w:r w:rsidRPr="006F2B6B">
        <w:rPr>
          <w:rFonts w:ascii="Arial" w:hAnsi="Arial" w:cs="Arial"/>
          <w:color w:val="000000" w:themeColor="text1"/>
        </w:rPr>
        <w:t>Środki ochrony prawnej określone w niniejszym dziale przysługują wykonawcy, uczestnikowi konkursu oraz innemu podmiotowi, jeżeli ma lub miał interes</w:t>
      </w:r>
      <w:r w:rsidRPr="006F2B6B">
        <w:rPr>
          <w:rFonts w:ascii="Arial" w:hAnsi="Arial" w:cs="Arial"/>
          <w:color w:val="000000" w:themeColor="text1"/>
        </w:rPr>
        <w:br/>
        <w:t>w uzyskaniu zamówienia lub nagrody w konkursie oraz poniósł lub może ponieść szkodę w wyniku naruszenia przez zamawiającego przepisów ustawy Pzp.</w:t>
      </w:r>
    </w:p>
    <w:p w14:paraId="20367049" w14:textId="77777777" w:rsidR="009A6E34" w:rsidRPr="006F2B6B" w:rsidRDefault="009A6E34" w:rsidP="00664C8D">
      <w:pPr>
        <w:pStyle w:val="Akapitzlist"/>
        <w:numPr>
          <w:ilvl w:val="0"/>
          <w:numId w:val="14"/>
        </w:numPr>
        <w:ind w:left="284" w:right="54" w:hanging="284"/>
        <w:jc w:val="both"/>
        <w:rPr>
          <w:rFonts w:ascii="Arial" w:hAnsi="Arial" w:cs="Arial"/>
          <w:color w:val="000000" w:themeColor="text1"/>
        </w:rPr>
      </w:pPr>
      <w:r w:rsidRPr="006F2B6B">
        <w:rPr>
          <w:rFonts w:ascii="Arial" w:hAnsi="Arial" w:cs="Arial"/>
          <w:color w:val="000000" w:themeColor="text1"/>
        </w:rPr>
        <w:t>Środki ochrony prawnej wobec ogłoszenia wszczynającego postępowanie</w:t>
      </w:r>
      <w:r w:rsidRPr="006F2B6B">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6F2B6B">
        <w:rPr>
          <w:rFonts w:ascii="Arial" w:hAnsi="Arial" w:cs="Arial"/>
          <w:b/>
          <w:bCs/>
          <w:color w:val="000000" w:themeColor="text1"/>
        </w:rPr>
        <w:t>art. 469 pkt 15 Pzp</w:t>
      </w:r>
      <w:r w:rsidRPr="006F2B6B">
        <w:rPr>
          <w:rFonts w:ascii="Arial" w:hAnsi="Arial" w:cs="Arial"/>
          <w:color w:val="000000" w:themeColor="text1"/>
        </w:rPr>
        <w:t xml:space="preserve"> oraz Rzecznikowi Małych i Średnich Przedsiębiorców.</w:t>
      </w:r>
    </w:p>
    <w:p w14:paraId="637E5232" w14:textId="77777777" w:rsidR="009A6E34" w:rsidRPr="006F2B6B" w:rsidRDefault="009A6E34" w:rsidP="00664C8D">
      <w:pPr>
        <w:pStyle w:val="Akapitzlist"/>
        <w:numPr>
          <w:ilvl w:val="0"/>
          <w:numId w:val="14"/>
        </w:numPr>
        <w:ind w:left="284" w:right="54" w:hanging="284"/>
        <w:jc w:val="both"/>
        <w:rPr>
          <w:rFonts w:ascii="Arial" w:hAnsi="Arial" w:cs="Arial"/>
          <w:color w:val="000000" w:themeColor="text1"/>
        </w:rPr>
      </w:pPr>
      <w:r w:rsidRPr="006F2B6B">
        <w:rPr>
          <w:rFonts w:ascii="Arial" w:hAnsi="Arial" w:cs="Arial"/>
          <w:color w:val="000000" w:themeColor="text1"/>
        </w:rPr>
        <w:t>Odwołanie przysługuje na:</w:t>
      </w:r>
    </w:p>
    <w:p w14:paraId="0024326B" w14:textId="77777777" w:rsidR="009A6E34" w:rsidRPr="006F2B6B" w:rsidRDefault="009A6E34" w:rsidP="00664C8D">
      <w:pPr>
        <w:pStyle w:val="Akapitzlist"/>
        <w:numPr>
          <w:ilvl w:val="2"/>
          <w:numId w:val="15"/>
        </w:numPr>
        <w:ind w:left="709" w:right="54" w:hanging="425"/>
        <w:jc w:val="both"/>
        <w:rPr>
          <w:rFonts w:ascii="Arial" w:hAnsi="Arial" w:cs="Arial"/>
          <w:color w:val="000000" w:themeColor="text1"/>
        </w:rPr>
      </w:pPr>
      <w:r w:rsidRPr="006F2B6B">
        <w:rPr>
          <w:rFonts w:ascii="Arial" w:hAnsi="Arial" w:cs="Arial"/>
          <w:color w:val="000000" w:themeColor="text1"/>
        </w:rPr>
        <w:t>niezgodną z przepisami ustawy czynność zamawiającego, podjętą</w:t>
      </w:r>
      <w:r w:rsidRPr="006F2B6B">
        <w:rPr>
          <w:rFonts w:ascii="Arial" w:hAnsi="Arial" w:cs="Arial"/>
          <w:color w:val="000000" w:themeColor="text1"/>
        </w:rPr>
        <w:br/>
        <w:t>w postępowaniu o udzielenie zamówienia, w tym na projektowane postanowienie umowy;</w:t>
      </w:r>
    </w:p>
    <w:p w14:paraId="07AED5B7" w14:textId="77777777" w:rsidR="009A6E34" w:rsidRPr="006F2B6B" w:rsidRDefault="009A6E34" w:rsidP="00664C8D">
      <w:pPr>
        <w:pStyle w:val="Akapitzlist"/>
        <w:numPr>
          <w:ilvl w:val="2"/>
          <w:numId w:val="15"/>
        </w:numPr>
        <w:ind w:left="709" w:right="54" w:hanging="425"/>
        <w:jc w:val="both"/>
        <w:rPr>
          <w:rFonts w:ascii="Arial" w:hAnsi="Arial" w:cs="Arial"/>
          <w:color w:val="000000" w:themeColor="text1"/>
        </w:rPr>
      </w:pPr>
      <w:r w:rsidRPr="006F2B6B">
        <w:rPr>
          <w:rFonts w:ascii="Arial" w:hAnsi="Arial" w:cs="Arial"/>
          <w:color w:val="000000" w:themeColor="text1"/>
        </w:rPr>
        <w:t>zaniechanie czynności w postępowaniu o udzielenie zamówienia do której zamawiający był obowiązany na podstawie ustawy.</w:t>
      </w:r>
    </w:p>
    <w:p w14:paraId="594992B7" w14:textId="77777777" w:rsidR="009A6E34" w:rsidRPr="006F2B6B" w:rsidRDefault="009A6E34" w:rsidP="00664C8D">
      <w:pPr>
        <w:pStyle w:val="Akapitzlist"/>
        <w:numPr>
          <w:ilvl w:val="0"/>
          <w:numId w:val="14"/>
        </w:numPr>
        <w:ind w:left="426" w:right="54" w:hanging="426"/>
        <w:jc w:val="both"/>
        <w:rPr>
          <w:rFonts w:ascii="Arial" w:hAnsi="Arial" w:cs="Arial"/>
          <w:color w:val="000000" w:themeColor="text1"/>
        </w:rPr>
      </w:pPr>
      <w:r w:rsidRPr="006F2B6B">
        <w:rPr>
          <w:rFonts w:ascii="Arial" w:hAnsi="Arial" w:cs="Arial"/>
          <w:color w:val="000000" w:themeColor="text1"/>
        </w:rPr>
        <w:t>Odwołanie wnosi się do Prezesa Krajowej Izby Odwoławczej, zwanego dalej Prezesem Izby. Odwołujący przekazuje kopię odwołania zamawiającemu przed upływem terminu do wniesienia odwołania w taki sposób, aby mógł on zapoznać się z jego treścią przed upływem tego terminu.</w:t>
      </w:r>
    </w:p>
    <w:p w14:paraId="768E5866" w14:textId="77777777" w:rsidR="009A6E34" w:rsidRPr="006F2B6B" w:rsidRDefault="009A6E34" w:rsidP="00664C8D">
      <w:pPr>
        <w:pStyle w:val="Akapitzlist"/>
        <w:numPr>
          <w:ilvl w:val="0"/>
          <w:numId w:val="14"/>
        </w:numPr>
        <w:ind w:left="426" w:right="54" w:hanging="426"/>
        <w:jc w:val="both"/>
        <w:rPr>
          <w:rFonts w:ascii="Arial" w:hAnsi="Arial" w:cs="Arial"/>
          <w:color w:val="000000" w:themeColor="text1"/>
        </w:rPr>
      </w:pPr>
      <w:r w:rsidRPr="006F2B6B">
        <w:rPr>
          <w:rFonts w:ascii="Arial" w:hAnsi="Arial" w:cs="Arial"/>
          <w:color w:val="000000" w:themeColor="text1"/>
        </w:rPr>
        <w:t xml:space="preserve">Odwołanie wobec treści ogłoszenia lub treści SWZ wnosi się w terminie </w:t>
      </w:r>
      <w:r w:rsidRPr="006F2B6B">
        <w:rPr>
          <w:rFonts w:ascii="Arial" w:hAnsi="Arial" w:cs="Arial"/>
          <w:b/>
          <w:bCs/>
          <w:color w:val="000000" w:themeColor="text1"/>
        </w:rPr>
        <w:t>5 dni</w:t>
      </w:r>
      <w:r w:rsidRPr="006F2B6B">
        <w:rPr>
          <w:rFonts w:ascii="Arial" w:hAnsi="Arial" w:cs="Arial"/>
          <w:color w:val="000000" w:themeColor="text1"/>
        </w:rPr>
        <w:br/>
        <w:t>od dnia zamieszczenia ogłoszenia w Biuletynie Zamówień Publicznych lub treści SWZ na stronie internetowej.</w:t>
      </w:r>
    </w:p>
    <w:p w14:paraId="4DE2417B" w14:textId="77777777" w:rsidR="009A6E34" w:rsidRPr="006F2B6B" w:rsidRDefault="009A6E34" w:rsidP="00664C8D">
      <w:pPr>
        <w:pStyle w:val="Akapitzlist"/>
        <w:numPr>
          <w:ilvl w:val="0"/>
          <w:numId w:val="14"/>
        </w:numPr>
        <w:ind w:left="426" w:right="54" w:hanging="426"/>
        <w:jc w:val="both"/>
        <w:rPr>
          <w:rFonts w:ascii="Arial" w:hAnsi="Arial" w:cs="Arial"/>
          <w:color w:val="000000" w:themeColor="text1"/>
        </w:rPr>
      </w:pPr>
      <w:r w:rsidRPr="006F2B6B">
        <w:rPr>
          <w:rFonts w:ascii="Arial" w:hAnsi="Arial" w:cs="Arial"/>
          <w:color w:val="000000" w:themeColor="text1"/>
        </w:rPr>
        <w:t>Odwołanie wnosi się w terminie:</w:t>
      </w:r>
    </w:p>
    <w:p w14:paraId="7BF6F268" w14:textId="77777777" w:rsidR="009A6E34" w:rsidRPr="006F2B6B" w:rsidRDefault="009A6E34" w:rsidP="00664C8D">
      <w:pPr>
        <w:pStyle w:val="Akapitzlist"/>
        <w:numPr>
          <w:ilvl w:val="0"/>
          <w:numId w:val="16"/>
        </w:numPr>
        <w:ind w:right="54"/>
        <w:jc w:val="both"/>
        <w:rPr>
          <w:rFonts w:ascii="Arial" w:hAnsi="Arial" w:cs="Arial"/>
          <w:color w:val="000000" w:themeColor="text1"/>
        </w:rPr>
      </w:pPr>
      <w:r w:rsidRPr="006F2B6B">
        <w:rPr>
          <w:rFonts w:ascii="Arial" w:hAnsi="Arial" w:cs="Arial"/>
          <w:b/>
          <w:bCs/>
          <w:color w:val="000000" w:themeColor="text1"/>
        </w:rPr>
        <w:t>5 dni</w:t>
      </w:r>
      <w:r w:rsidRPr="006F2B6B">
        <w:rPr>
          <w:rFonts w:ascii="Arial" w:hAnsi="Arial" w:cs="Arial"/>
          <w:color w:val="000000" w:themeColor="text1"/>
        </w:rPr>
        <w:t xml:space="preserve"> od dnia przekazania informacji o czynności zamawiającego stanowiącej podstawę jego wniesienia, jeżeli informacja została przekazana przy użyciu środków komunikacji elektronicznej,</w:t>
      </w:r>
    </w:p>
    <w:p w14:paraId="4BBE811B" w14:textId="77777777" w:rsidR="009A6E34" w:rsidRPr="006F2B6B" w:rsidRDefault="009A6E34" w:rsidP="00664C8D">
      <w:pPr>
        <w:pStyle w:val="Akapitzlist"/>
        <w:numPr>
          <w:ilvl w:val="0"/>
          <w:numId w:val="16"/>
        </w:numPr>
        <w:ind w:right="54"/>
        <w:jc w:val="both"/>
        <w:rPr>
          <w:rFonts w:ascii="Arial" w:hAnsi="Arial" w:cs="Arial"/>
          <w:color w:val="000000" w:themeColor="text1"/>
        </w:rPr>
      </w:pPr>
      <w:r w:rsidRPr="006F2B6B">
        <w:rPr>
          <w:rFonts w:ascii="Arial" w:hAnsi="Arial" w:cs="Arial"/>
          <w:b/>
          <w:bCs/>
          <w:color w:val="000000" w:themeColor="text1"/>
        </w:rPr>
        <w:t>10 dni</w:t>
      </w:r>
      <w:r w:rsidRPr="006F2B6B">
        <w:rPr>
          <w:rFonts w:ascii="Arial" w:hAnsi="Arial" w:cs="Arial"/>
          <w:color w:val="000000" w:themeColor="text1"/>
        </w:rPr>
        <w:t xml:space="preserve"> od dnia przekazania informacji o czynności zamawiającego stanowiącej podstawę jego wniesienia, jeżeli informacja została przekazana w sposób inny niż wyżej określony.</w:t>
      </w:r>
    </w:p>
    <w:p w14:paraId="666BD66D" w14:textId="77777777" w:rsidR="009A6E34" w:rsidRPr="006F2B6B" w:rsidRDefault="009A6E34" w:rsidP="00112F3B">
      <w:pPr>
        <w:pStyle w:val="Akapitzlist"/>
        <w:numPr>
          <w:ilvl w:val="0"/>
          <w:numId w:val="21"/>
        </w:numPr>
        <w:ind w:left="284" w:right="54" w:hanging="284"/>
        <w:jc w:val="both"/>
        <w:rPr>
          <w:rFonts w:ascii="Arial" w:hAnsi="Arial" w:cs="Arial"/>
          <w:color w:val="000000" w:themeColor="text1"/>
        </w:rPr>
      </w:pPr>
      <w:r w:rsidRPr="006F2B6B">
        <w:rPr>
          <w:rFonts w:ascii="Arial" w:hAnsi="Arial" w:cs="Arial"/>
          <w:color w:val="000000" w:themeColor="text1"/>
        </w:rPr>
        <w:t xml:space="preserve">Odwołanie w przypadkach innych niż określone w pkt 5 i 6 wnosi się w terminie </w:t>
      </w:r>
      <w:r w:rsidRPr="006F2B6B">
        <w:rPr>
          <w:rFonts w:ascii="Arial" w:hAnsi="Arial" w:cs="Arial"/>
          <w:b/>
          <w:bCs/>
          <w:color w:val="000000" w:themeColor="text1"/>
        </w:rPr>
        <w:t>5 dni</w:t>
      </w:r>
      <w:r w:rsidRPr="006F2B6B">
        <w:rPr>
          <w:rFonts w:ascii="Arial" w:hAnsi="Arial" w:cs="Arial"/>
          <w:color w:val="000000" w:themeColor="text1"/>
        </w:rPr>
        <w:t xml:space="preserve"> od dnia, w którym powzięto lub przy zachowaniu należytej staranności można było powziąć wiadomość o okolicznościach stanowiących podstawę jego wniesienia.</w:t>
      </w:r>
    </w:p>
    <w:p w14:paraId="520E09D5" w14:textId="77777777" w:rsidR="009A6E34" w:rsidRPr="006F2B6B"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6F2B6B">
        <w:rPr>
          <w:rFonts w:ascii="Arial" w:hAnsi="Arial" w:cs="Arial"/>
          <w:color w:val="000000" w:themeColor="text1"/>
        </w:rPr>
        <w:t xml:space="preserve">Na orzeczenie Izby oraz postanowienie Prezesa Izby, o którym mowa w </w:t>
      </w:r>
      <w:r w:rsidRPr="006F2B6B">
        <w:rPr>
          <w:rFonts w:ascii="Arial" w:hAnsi="Arial" w:cs="Arial"/>
          <w:b/>
          <w:bCs/>
          <w:color w:val="000000" w:themeColor="text1"/>
        </w:rPr>
        <w:t>art. 519 ust. 1</w:t>
      </w:r>
      <w:r w:rsidRPr="006F2B6B">
        <w:rPr>
          <w:rFonts w:ascii="Arial" w:hAnsi="Arial" w:cs="Arial"/>
          <w:color w:val="000000" w:themeColor="text1"/>
        </w:rPr>
        <w:t xml:space="preserve"> ustawy Pzp, stronom oraz uczestnikom postępowania odwoławczego przysługuje skarga do sądu.</w:t>
      </w:r>
    </w:p>
    <w:p w14:paraId="7F9C2257" w14:textId="3B3C3612" w:rsidR="009A6E34" w:rsidRPr="006F2B6B"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6F2B6B">
        <w:rPr>
          <w:rFonts w:ascii="Arial" w:hAnsi="Arial" w:cs="Arial"/>
          <w:color w:val="000000" w:themeColor="text1"/>
        </w:rPr>
        <w:t>W postępowaniu toczącym się wskutek wniesienia skargi stosuje się odpowiednio przepisy ustawy z dnia 17 listopada 1964 r. - Kodeks postępowania cywilnego</w:t>
      </w:r>
      <w:r w:rsidR="00B06F6F" w:rsidRPr="006F2B6B">
        <w:rPr>
          <w:rFonts w:ascii="Arial" w:hAnsi="Arial" w:cs="Arial"/>
          <w:color w:val="000000" w:themeColor="text1"/>
        </w:rPr>
        <w:br/>
      </w:r>
      <w:r w:rsidRPr="006F2B6B">
        <w:rPr>
          <w:rFonts w:ascii="Arial" w:hAnsi="Arial" w:cs="Arial"/>
          <w:color w:val="000000" w:themeColor="text1"/>
        </w:rPr>
        <w:t>o apelacji, jeżeli przepisy niniejszego rozdziału nie stanowią inaczej.</w:t>
      </w:r>
    </w:p>
    <w:p w14:paraId="23DE6E60" w14:textId="77777777" w:rsidR="009A6E34" w:rsidRPr="006F2B6B"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6F2B6B">
        <w:rPr>
          <w:rFonts w:ascii="Arial" w:hAnsi="Arial" w:cs="Arial"/>
          <w:color w:val="000000" w:themeColor="text1"/>
        </w:rPr>
        <w:lastRenderedPageBreak/>
        <w:t>Skargę wnosi się do Sądu Okręgowego w Warszawie - sądu zamówień publicznych, zwanego dalej "sądem zamówień publicznych".</w:t>
      </w:r>
    </w:p>
    <w:p w14:paraId="273D1BA3" w14:textId="77777777" w:rsidR="009A6E34" w:rsidRPr="006F2B6B"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6F2B6B">
        <w:rPr>
          <w:rFonts w:ascii="Arial" w:hAnsi="Arial" w:cs="Arial"/>
          <w:color w:val="000000" w:themeColor="text1"/>
        </w:rPr>
        <w:t xml:space="preserve">Skargę wnosi się za pośrednictwem Prezesa Izby, w terminie </w:t>
      </w:r>
      <w:r w:rsidRPr="006F2B6B">
        <w:rPr>
          <w:rFonts w:ascii="Arial" w:hAnsi="Arial" w:cs="Arial"/>
          <w:b/>
          <w:bCs/>
          <w:color w:val="000000" w:themeColor="text1"/>
        </w:rPr>
        <w:t>14 dni</w:t>
      </w:r>
      <w:r w:rsidRPr="006F2B6B">
        <w:rPr>
          <w:rFonts w:ascii="Arial" w:hAnsi="Arial" w:cs="Arial"/>
          <w:color w:val="000000" w:themeColor="text1"/>
        </w:rPr>
        <w:t xml:space="preserve">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E5A0FFB" w14:textId="77777777" w:rsidR="009A6E34" w:rsidRPr="006F2B6B" w:rsidRDefault="009A6E34" w:rsidP="00112F3B">
      <w:pPr>
        <w:pStyle w:val="Akapitzlist"/>
        <w:numPr>
          <w:ilvl w:val="0"/>
          <w:numId w:val="21"/>
        </w:numPr>
        <w:tabs>
          <w:tab w:val="left" w:pos="426"/>
        </w:tabs>
        <w:ind w:left="284" w:right="54" w:hanging="284"/>
        <w:jc w:val="both"/>
        <w:rPr>
          <w:rFonts w:ascii="Arial" w:hAnsi="Arial" w:cs="Arial"/>
          <w:color w:val="000000" w:themeColor="text1"/>
        </w:rPr>
      </w:pPr>
      <w:r w:rsidRPr="006F2B6B">
        <w:rPr>
          <w:rFonts w:ascii="Arial" w:hAnsi="Arial" w:cs="Arial"/>
          <w:color w:val="000000" w:themeColor="text1"/>
        </w:rPr>
        <w:t>Prezes Izby przekazuje skargę wraz z aktami postępowania odwoławczego</w:t>
      </w:r>
      <w:r w:rsidRPr="006F2B6B">
        <w:rPr>
          <w:rFonts w:ascii="Arial" w:hAnsi="Arial" w:cs="Arial"/>
          <w:color w:val="000000" w:themeColor="text1"/>
        </w:rPr>
        <w:br/>
        <w:t xml:space="preserve">do sądu zamówień publicznych w terminie </w:t>
      </w:r>
      <w:r w:rsidRPr="006F2B6B">
        <w:rPr>
          <w:rFonts w:ascii="Arial" w:hAnsi="Arial" w:cs="Arial"/>
          <w:b/>
          <w:bCs/>
          <w:color w:val="000000" w:themeColor="text1"/>
        </w:rPr>
        <w:t>7 dni</w:t>
      </w:r>
      <w:r w:rsidRPr="006F2B6B">
        <w:rPr>
          <w:rFonts w:ascii="Arial" w:hAnsi="Arial" w:cs="Arial"/>
          <w:color w:val="000000" w:themeColor="text1"/>
        </w:rPr>
        <w:t xml:space="preserve"> od dnia jej otrzymania.</w:t>
      </w:r>
    </w:p>
    <w:p w14:paraId="118E2250" w14:textId="77777777" w:rsidR="00692BA3" w:rsidRPr="006F2B6B" w:rsidRDefault="00692BA3" w:rsidP="009A6E34">
      <w:pPr>
        <w:tabs>
          <w:tab w:val="left" w:pos="426"/>
        </w:tabs>
        <w:ind w:right="54"/>
        <w:jc w:val="both"/>
        <w:rPr>
          <w:rFonts w:ascii="Arial" w:hAnsi="Arial" w:cs="Arial"/>
          <w:color w:val="000000" w:themeColor="text1"/>
        </w:rPr>
      </w:pPr>
    </w:p>
    <w:p w14:paraId="5302B2CC" w14:textId="77777777" w:rsidR="009A6E34" w:rsidRPr="006F2B6B" w:rsidRDefault="009A6E34" w:rsidP="009A6E34">
      <w:pPr>
        <w:rPr>
          <w:rFonts w:ascii="Arial" w:hAnsi="Arial" w:cs="Arial"/>
          <w:b/>
          <w:bCs/>
          <w:color w:val="000000" w:themeColor="text1"/>
          <w:szCs w:val="22"/>
        </w:rPr>
      </w:pPr>
      <w:r w:rsidRPr="006F2B6B">
        <w:rPr>
          <w:rFonts w:ascii="Arial" w:hAnsi="Arial" w:cs="Arial"/>
          <w:b/>
          <w:bCs/>
          <w:color w:val="000000" w:themeColor="text1"/>
          <w:szCs w:val="22"/>
        </w:rPr>
        <w:t>XVIII. RODO</w:t>
      </w:r>
    </w:p>
    <w:p w14:paraId="6604EEBD" w14:textId="3631B59B" w:rsidR="004A7059" w:rsidRPr="006F2B6B" w:rsidRDefault="004A7059" w:rsidP="000567CA">
      <w:pPr>
        <w:pStyle w:val="Akapitzlist"/>
        <w:numPr>
          <w:ilvl w:val="1"/>
          <w:numId w:val="24"/>
        </w:numPr>
        <w:suppressAutoHyphens/>
        <w:ind w:left="426"/>
        <w:jc w:val="both"/>
        <w:rPr>
          <w:rFonts w:ascii="Arial" w:hAnsi="Arial" w:cs="Arial"/>
        </w:rPr>
      </w:pPr>
      <w:r w:rsidRPr="006F2B6B">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w:t>
      </w:r>
      <w:r w:rsidR="00237603" w:rsidRPr="006F2B6B">
        <w:rPr>
          <w:rFonts w:ascii="Arial" w:hAnsi="Arial" w:cs="Arial"/>
        </w:rPr>
        <w:t xml:space="preserve"> </w:t>
      </w:r>
      <w:r w:rsidRPr="006F2B6B">
        <w:rPr>
          <w:rFonts w:ascii="Arial" w:hAnsi="Arial" w:cs="Arial"/>
        </w:rPr>
        <w:t>informuje o obowiązujących zasadach związanych z przetwarzaniem danych osobowych:</w:t>
      </w:r>
    </w:p>
    <w:p w14:paraId="6647C065" w14:textId="77777777" w:rsidR="004A7059" w:rsidRPr="006F2B6B" w:rsidRDefault="004A7059" w:rsidP="000567CA">
      <w:pPr>
        <w:numPr>
          <w:ilvl w:val="0"/>
          <w:numId w:val="25"/>
        </w:numPr>
        <w:ind w:left="851" w:hanging="426"/>
        <w:contextualSpacing/>
        <w:jc w:val="both"/>
        <w:rPr>
          <w:rFonts w:ascii="Arial" w:hAnsi="Arial" w:cs="Arial"/>
          <w:kern w:val="1"/>
          <w:lang w:val="x-none"/>
        </w:rPr>
      </w:pPr>
      <w:r w:rsidRPr="006F2B6B">
        <w:rPr>
          <w:rFonts w:ascii="Arial" w:hAnsi="Arial" w:cs="Arial"/>
          <w:kern w:val="1"/>
          <w:lang w:val="x-none"/>
        </w:rPr>
        <w:t xml:space="preserve">administratorem danych osobowych jest: </w:t>
      </w:r>
      <w:r w:rsidRPr="006F2B6B">
        <w:rPr>
          <w:rFonts w:ascii="Arial" w:hAnsi="Arial" w:cs="Arial"/>
          <w:b/>
          <w:kern w:val="1"/>
          <w:lang w:val="x-none"/>
        </w:rPr>
        <w:t xml:space="preserve">Dyrektor Powiatowego Zarządu Dróg w Białymstoku, ul. Borsucza 2, 15-569 Białystok, tel. (85) 740-22-17, e-mail: </w:t>
      </w:r>
      <w:r w:rsidRPr="006F2B6B">
        <w:rPr>
          <w:rFonts w:ascii="Arial" w:hAnsi="Arial" w:cs="Arial"/>
          <w:bCs/>
          <w:color w:val="4472C4" w:themeColor="accent1"/>
          <w:kern w:val="1"/>
          <w:lang w:val="x-none"/>
        </w:rPr>
        <w:t>pzd@pzd.bialystok.pl</w:t>
      </w:r>
    </w:p>
    <w:p w14:paraId="69ACC692" w14:textId="1AC87BC2" w:rsidR="004A7059" w:rsidRPr="006F2B6B" w:rsidRDefault="004A7059" w:rsidP="000567CA">
      <w:pPr>
        <w:numPr>
          <w:ilvl w:val="0"/>
          <w:numId w:val="25"/>
        </w:numPr>
        <w:ind w:left="851" w:hanging="426"/>
        <w:contextualSpacing/>
        <w:jc w:val="both"/>
        <w:rPr>
          <w:rFonts w:ascii="Arial" w:hAnsi="Arial" w:cs="Arial"/>
          <w:kern w:val="1"/>
          <w:lang w:val="x-none"/>
        </w:rPr>
      </w:pPr>
      <w:r w:rsidRPr="006F2B6B">
        <w:rPr>
          <w:rFonts w:ascii="Arial" w:hAnsi="Arial" w:cs="Arial"/>
          <w:kern w:val="1"/>
        </w:rPr>
        <w:t>w</w:t>
      </w:r>
      <w:r w:rsidRPr="006F2B6B">
        <w:rPr>
          <w:rFonts w:ascii="Arial" w:hAnsi="Arial" w:cs="Arial"/>
          <w:kern w:val="1"/>
          <w:lang w:val="x-none"/>
        </w:rPr>
        <w:t xml:space="preserve"> sprawach związanych z przetwarzaniem danych osobowych, można kontaktować się z Inspektorem Ochrony Danych, za pośrednictwem adresu</w:t>
      </w:r>
      <w:r w:rsidR="00237603" w:rsidRPr="006F2B6B">
        <w:rPr>
          <w:rFonts w:ascii="Arial" w:hAnsi="Arial" w:cs="Arial"/>
          <w:kern w:val="1"/>
          <w:lang w:val="x-none"/>
        </w:rPr>
        <w:br/>
      </w:r>
      <w:r w:rsidRPr="006F2B6B">
        <w:rPr>
          <w:rFonts w:ascii="Arial" w:hAnsi="Arial" w:cs="Arial"/>
          <w:kern w:val="1"/>
          <w:lang w:val="x-none"/>
        </w:rPr>
        <w:t xml:space="preserve">e-mail: </w:t>
      </w:r>
      <w:r w:rsidRPr="006F2B6B">
        <w:rPr>
          <w:rFonts w:ascii="Arial" w:hAnsi="Arial" w:cs="Arial"/>
          <w:color w:val="4472C4" w:themeColor="accent1"/>
          <w:kern w:val="1"/>
          <w:lang w:val="x-none"/>
        </w:rPr>
        <w:t>pzd@iod.podlasie.pl</w:t>
      </w:r>
    </w:p>
    <w:p w14:paraId="244AADC0" w14:textId="7DB0B0D7" w:rsidR="004A7059" w:rsidRPr="006F2B6B" w:rsidRDefault="004A7059" w:rsidP="000567CA">
      <w:pPr>
        <w:numPr>
          <w:ilvl w:val="0"/>
          <w:numId w:val="25"/>
        </w:numPr>
        <w:ind w:left="851" w:hanging="426"/>
        <w:contextualSpacing/>
        <w:jc w:val="both"/>
        <w:rPr>
          <w:rFonts w:ascii="Arial" w:hAnsi="Arial" w:cs="Arial"/>
          <w:kern w:val="1"/>
          <w:lang w:val="x-none"/>
        </w:rPr>
      </w:pPr>
      <w:r w:rsidRPr="006F2B6B">
        <w:rPr>
          <w:rFonts w:ascii="Arial" w:hAnsi="Arial" w:cs="Arial"/>
          <w:kern w:val="1"/>
          <w:lang w:val="x-none"/>
        </w:rPr>
        <w:t xml:space="preserve">dane osobowe </w:t>
      </w:r>
      <w:r w:rsidRPr="006F2B6B">
        <w:rPr>
          <w:rFonts w:ascii="Arial" w:hAnsi="Arial" w:cs="Arial"/>
          <w:bCs/>
        </w:rPr>
        <w:t>przetwarzane będą na podstawie art. 6 ust. 1 lit. c RODO</w:t>
      </w:r>
      <w:r w:rsidR="00237603" w:rsidRPr="006F2B6B">
        <w:rPr>
          <w:rFonts w:ascii="Arial" w:hAnsi="Arial" w:cs="Arial"/>
          <w:bCs/>
        </w:rPr>
        <w:br/>
      </w:r>
      <w:r w:rsidRPr="006F2B6B">
        <w:rPr>
          <w:rFonts w:ascii="Arial" w:hAnsi="Arial" w:cs="Arial"/>
          <w:bCs/>
        </w:rPr>
        <w:t xml:space="preserve">w celu związanym z niniejszym postępowaniem o udzielenie zamówienia publicznego realizowanym zgodnie z ustawą Prawo zamówień publicznych dalej jako: Pzp oraz przepisami wykonawczymi do Pzp. </w:t>
      </w:r>
    </w:p>
    <w:p w14:paraId="5FF86901" w14:textId="2366261A" w:rsidR="004A7059" w:rsidRPr="006F2B6B" w:rsidRDefault="004A7059" w:rsidP="000567CA">
      <w:pPr>
        <w:numPr>
          <w:ilvl w:val="0"/>
          <w:numId w:val="25"/>
        </w:numPr>
        <w:ind w:left="851" w:hanging="426"/>
        <w:contextualSpacing/>
        <w:jc w:val="both"/>
        <w:rPr>
          <w:rFonts w:ascii="Arial" w:hAnsi="Arial" w:cs="Arial"/>
          <w:bCs/>
        </w:rPr>
      </w:pPr>
      <w:r w:rsidRPr="006F2B6B">
        <w:rPr>
          <w:rFonts w:ascii="Arial" w:hAnsi="Arial" w:cs="Arial"/>
          <w:kern w:val="1"/>
          <w:lang w:val="x-none"/>
        </w:rPr>
        <w:t xml:space="preserve">odbiorcami </w:t>
      </w:r>
      <w:r w:rsidRPr="006F2B6B">
        <w:rPr>
          <w:rFonts w:ascii="Arial" w:hAnsi="Arial" w:cs="Arial"/>
          <w:bCs/>
        </w:rPr>
        <w:t xml:space="preserve">danych osobowych będą upoważnieni pracownicy Administratora, podmioty, z którymi Administrator zawarł umowy, w szczególności na bieżącą obsługę platformy przetargowej PZP24.pl, świadczenie usług prawnych, osoby lub podmioty uczestniczące przy realizacji dostaw/usług/robót budowlanych, </w:t>
      </w:r>
      <w:r w:rsidRPr="006F2B6B">
        <w:rPr>
          <w:rFonts w:ascii="Arial" w:hAnsi="Arial" w:cs="Arial"/>
        </w:rPr>
        <w:t>osoby lub podmioty, którym udostępniono dokumentację postępowania</w:t>
      </w:r>
      <w:r w:rsidR="00237603" w:rsidRPr="006F2B6B">
        <w:rPr>
          <w:rFonts w:ascii="Arial" w:hAnsi="Arial" w:cs="Arial"/>
        </w:rPr>
        <w:br/>
      </w:r>
      <w:r w:rsidRPr="006F2B6B">
        <w:rPr>
          <w:rFonts w:ascii="Arial" w:hAnsi="Arial" w:cs="Arial"/>
        </w:rPr>
        <w:t xml:space="preserve">na podstawie ustawy Prawo zamówień publicznych, </w:t>
      </w:r>
      <w:r w:rsidRPr="006F2B6B">
        <w:rPr>
          <w:rFonts w:ascii="Arial" w:hAnsi="Arial" w:cs="Arial"/>
          <w:bCs/>
        </w:rPr>
        <w:t xml:space="preserve">osoby lub podmioty, które złożyły wniosek o udostępnienie informacji publicznej, </w:t>
      </w:r>
      <w:r w:rsidRPr="006F2B6B">
        <w:rPr>
          <w:rFonts w:ascii="Arial" w:hAnsi="Arial" w:cs="Arial"/>
        </w:rPr>
        <w:t>w przypadku zadań współfinansowanych ze środków zewnętrznych podmioty wskazane w  przepisach prawa i decyzjach/umowach w sprawie dofinansowania,</w:t>
      </w:r>
      <w:r w:rsidRPr="006F2B6B">
        <w:rPr>
          <w:rFonts w:ascii="Arial" w:hAnsi="Arial" w:cs="Arial"/>
          <w:bCs/>
        </w:rPr>
        <w:t xml:space="preserve"> a także </w:t>
      </w:r>
      <w:r w:rsidRPr="006F2B6B">
        <w:rPr>
          <w:rFonts w:ascii="Arial" w:hAnsi="Arial" w:cs="Arial"/>
        </w:rPr>
        <w:t>inne podmioty/osoby/organy w zakresie i na zasadach określonych innymi przepisami prawa</w:t>
      </w:r>
      <w:r w:rsidRPr="006F2B6B">
        <w:rPr>
          <w:rFonts w:ascii="Arial" w:hAnsi="Arial" w:cs="Arial"/>
          <w:bCs/>
        </w:rPr>
        <w:t>;</w:t>
      </w:r>
    </w:p>
    <w:p w14:paraId="57E1256D" w14:textId="77777777" w:rsidR="004A7059" w:rsidRPr="006F2B6B" w:rsidRDefault="004A7059" w:rsidP="000567CA">
      <w:pPr>
        <w:numPr>
          <w:ilvl w:val="0"/>
          <w:numId w:val="25"/>
        </w:numPr>
        <w:ind w:left="851" w:hanging="426"/>
        <w:contextualSpacing/>
        <w:jc w:val="both"/>
        <w:rPr>
          <w:rFonts w:ascii="Arial" w:hAnsi="Arial" w:cs="Arial"/>
          <w:bCs/>
        </w:rPr>
      </w:pPr>
      <w:r w:rsidRPr="006F2B6B">
        <w:rPr>
          <w:rFonts w:ascii="Arial" w:hAnsi="Arial" w:cs="Arial"/>
          <w:bCs/>
        </w:rPr>
        <w:t xml:space="preserve">dane osobowe przechowywane będą zgodnie z obowiązującym w jednostce Jednolitym Rzeczowym Wykazem Akt, przepisami ustawy Prawo zamówień publicznych, względnie przez okres gwarancji/rękojmi wynikający z zawartej umowy albo przez okres wskazany w umowie o dofinansowanie w przypadku zamówień współfinansowanych ze środków zewnętrznych/europejskich; </w:t>
      </w:r>
    </w:p>
    <w:p w14:paraId="7365AD2C" w14:textId="795C171F" w:rsidR="004A7059" w:rsidRPr="006F2B6B" w:rsidRDefault="004A7059" w:rsidP="000567CA">
      <w:pPr>
        <w:numPr>
          <w:ilvl w:val="0"/>
          <w:numId w:val="25"/>
        </w:numPr>
        <w:ind w:left="851" w:hanging="426"/>
        <w:contextualSpacing/>
        <w:jc w:val="both"/>
        <w:rPr>
          <w:rFonts w:ascii="Arial" w:hAnsi="Arial" w:cs="Arial"/>
          <w:bCs/>
        </w:rPr>
      </w:pPr>
      <w:r w:rsidRPr="006F2B6B">
        <w:rPr>
          <w:rFonts w:ascii="Arial" w:hAnsi="Arial" w:cs="Arial"/>
          <w:bCs/>
        </w:rPr>
        <w:t>obowiązek podania danych osobowych jest wymogiem ustawowym określonym w przepisach ustawy Prawo zamówień publicznych, związanym</w:t>
      </w:r>
      <w:r w:rsidR="00237603" w:rsidRPr="006F2B6B">
        <w:rPr>
          <w:rFonts w:ascii="Arial" w:hAnsi="Arial" w:cs="Arial"/>
          <w:bCs/>
        </w:rPr>
        <w:br/>
      </w:r>
      <w:r w:rsidRPr="006F2B6B">
        <w:rPr>
          <w:rFonts w:ascii="Arial" w:hAnsi="Arial" w:cs="Arial"/>
          <w:bCs/>
        </w:rPr>
        <w:t xml:space="preserve">z udziałem w postępowaniu o udzielenie zamówienia publicznego oraz wymogiem umownym/warunkiem zawarcia umowy. Konsekwencje niepodania </w:t>
      </w:r>
      <w:r w:rsidRPr="006F2B6B">
        <w:rPr>
          <w:rFonts w:ascii="Arial" w:hAnsi="Arial" w:cs="Arial"/>
          <w:bCs/>
        </w:rPr>
        <w:lastRenderedPageBreak/>
        <w:t>określonych danych wynikają z ustawy Prawo zamówień publicznych lub mogą uniemożliwić zawarcie umowy;</w:t>
      </w:r>
    </w:p>
    <w:p w14:paraId="1EB16460" w14:textId="7F685A4D" w:rsidR="004A7059" w:rsidRPr="006F2B6B" w:rsidRDefault="004A7059" w:rsidP="000567CA">
      <w:pPr>
        <w:numPr>
          <w:ilvl w:val="0"/>
          <w:numId w:val="25"/>
        </w:numPr>
        <w:ind w:left="851" w:hanging="426"/>
        <w:contextualSpacing/>
        <w:jc w:val="both"/>
        <w:rPr>
          <w:rFonts w:ascii="Arial" w:eastAsia="Calibri" w:hAnsi="Arial" w:cs="Arial"/>
          <w:kern w:val="1"/>
          <w:lang w:val="x-none" w:eastAsia="en-US"/>
        </w:rPr>
      </w:pPr>
      <w:r w:rsidRPr="006F2B6B">
        <w:rPr>
          <w:rFonts w:ascii="Arial" w:hAnsi="Arial" w:cs="Arial"/>
          <w:kern w:val="1"/>
          <w:lang w:val="x-none"/>
        </w:rPr>
        <w:t>w odniesieniu do danych osobowych decyzje nie będą podejmowane</w:t>
      </w:r>
      <w:r w:rsidR="00237603" w:rsidRPr="006F2B6B">
        <w:rPr>
          <w:rFonts w:ascii="Arial" w:hAnsi="Arial" w:cs="Arial"/>
          <w:kern w:val="1"/>
          <w:lang w:val="x-none"/>
        </w:rPr>
        <w:br/>
      </w:r>
      <w:r w:rsidRPr="006F2B6B">
        <w:rPr>
          <w:rFonts w:ascii="Arial" w:hAnsi="Arial" w:cs="Arial"/>
          <w:kern w:val="1"/>
          <w:lang w:val="x-none"/>
        </w:rPr>
        <w:t>w sposób zautomatyzowany, stosowanie do art. 22 RODO;</w:t>
      </w:r>
    </w:p>
    <w:p w14:paraId="1664863A" w14:textId="0FB35338" w:rsidR="004A7059" w:rsidRPr="006F2B6B" w:rsidRDefault="004A7059" w:rsidP="000567CA">
      <w:pPr>
        <w:numPr>
          <w:ilvl w:val="0"/>
          <w:numId w:val="25"/>
        </w:numPr>
        <w:ind w:left="851" w:hanging="426"/>
        <w:contextualSpacing/>
        <w:jc w:val="both"/>
        <w:rPr>
          <w:rFonts w:ascii="Arial" w:eastAsia="Lucida Sans Unicode" w:hAnsi="Arial" w:cs="Arial"/>
          <w:kern w:val="1"/>
          <w:lang w:val="x-none"/>
        </w:rPr>
      </w:pPr>
      <w:r w:rsidRPr="006F2B6B">
        <w:rPr>
          <w:rFonts w:ascii="Arial" w:hAnsi="Arial" w:cs="Arial"/>
          <w:kern w:val="1"/>
          <w:lang w:val="x-none"/>
        </w:rPr>
        <w:t xml:space="preserve">dane </w:t>
      </w:r>
      <w:r w:rsidRPr="006F2B6B">
        <w:rPr>
          <w:rFonts w:ascii="Arial" w:eastAsia="Lucida Sans Unicode" w:hAnsi="Arial" w:cs="Arial"/>
          <w:kern w:val="1"/>
          <w:lang w:val="x-none"/>
        </w:rPr>
        <w:t>osobowe</w:t>
      </w:r>
      <w:r w:rsidRPr="006F2B6B">
        <w:rPr>
          <w:rFonts w:ascii="Arial" w:hAnsi="Arial" w:cs="Arial"/>
          <w:kern w:val="1"/>
          <w:lang w:val="x-none"/>
        </w:rPr>
        <w:t xml:space="preserve"> zostaną </w:t>
      </w:r>
      <w:r w:rsidRPr="006F2B6B">
        <w:rPr>
          <w:rFonts w:ascii="Arial" w:eastAsia="Lucida Sans Unicode" w:hAnsi="Arial" w:cs="Arial"/>
          <w:kern w:val="1"/>
          <w:lang w:val="x-none"/>
        </w:rPr>
        <w:t>przekazane poza teren Polski, tylko w sytuacji, gdy taki obowiązek wynikać będzie z przepisów prawa;</w:t>
      </w:r>
      <w:r w:rsidRPr="006F2B6B">
        <w:rPr>
          <w:rFonts w:ascii="Arial" w:eastAsia="Lucida Sans Unicode" w:hAnsi="Arial" w:cs="Arial"/>
          <w:kern w:val="1"/>
        </w:rPr>
        <w:t xml:space="preserve"> </w:t>
      </w:r>
    </w:p>
    <w:p w14:paraId="297E2042" w14:textId="77777777" w:rsidR="004A7059" w:rsidRPr="006F2B6B" w:rsidRDefault="004A7059" w:rsidP="000567CA">
      <w:pPr>
        <w:numPr>
          <w:ilvl w:val="0"/>
          <w:numId w:val="25"/>
        </w:numPr>
        <w:ind w:left="851" w:hanging="426"/>
        <w:contextualSpacing/>
        <w:jc w:val="both"/>
        <w:rPr>
          <w:rFonts w:ascii="Arial" w:hAnsi="Arial" w:cs="Arial"/>
          <w:kern w:val="1"/>
          <w:lang w:val="x-none"/>
        </w:rPr>
      </w:pPr>
      <w:r w:rsidRPr="006F2B6B">
        <w:rPr>
          <w:rFonts w:ascii="Arial" w:hAnsi="Arial" w:cs="Arial"/>
          <w:kern w:val="1"/>
          <w:lang w:val="x-none"/>
        </w:rPr>
        <w:t>osobie przysługuj prawo:</w:t>
      </w:r>
    </w:p>
    <w:p w14:paraId="66A85EDD" w14:textId="77777777" w:rsidR="004A7059" w:rsidRPr="006F2B6B" w:rsidRDefault="004A7059" w:rsidP="000567CA">
      <w:pPr>
        <w:numPr>
          <w:ilvl w:val="0"/>
          <w:numId w:val="26"/>
        </w:numPr>
        <w:ind w:left="1134" w:hanging="283"/>
        <w:contextualSpacing/>
        <w:jc w:val="both"/>
        <w:rPr>
          <w:rFonts w:ascii="Arial" w:hAnsi="Arial" w:cs="Arial"/>
          <w:kern w:val="1"/>
          <w:lang w:val="x-none"/>
        </w:rPr>
      </w:pPr>
      <w:r w:rsidRPr="006F2B6B">
        <w:rPr>
          <w:rFonts w:ascii="Arial" w:hAnsi="Arial" w:cs="Arial"/>
          <w:kern w:val="1"/>
          <w:lang w:val="x-none"/>
        </w:rPr>
        <w:t>na podstawie art. 15 RODO do dostępu do danych osobowych;</w:t>
      </w:r>
    </w:p>
    <w:p w14:paraId="644C2AC9" w14:textId="77777777" w:rsidR="004A7059" w:rsidRPr="006F2B6B" w:rsidRDefault="004A7059" w:rsidP="000567CA">
      <w:pPr>
        <w:numPr>
          <w:ilvl w:val="0"/>
          <w:numId w:val="26"/>
        </w:numPr>
        <w:ind w:left="1134" w:hanging="283"/>
        <w:contextualSpacing/>
        <w:jc w:val="both"/>
        <w:rPr>
          <w:rFonts w:ascii="Arial" w:hAnsi="Arial" w:cs="Arial"/>
          <w:kern w:val="1"/>
          <w:lang w:val="x-none"/>
        </w:rPr>
      </w:pPr>
      <w:r w:rsidRPr="006F2B6B">
        <w:rPr>
          <w:rFonts w:ascii="Arial" w:hAnsi="Arial" w:cs="Arial"/>
          <w:kern w:val="1"/>
          <w:lang w:val="x-none"/>
        </w:rPr>
        <w:t xml:space="preserve">na podstawie art. 16 RODO prawo do sprostowania </w:t>
      </w:r>
      <w:r w:rsidRPr="006F2B6B">
        <w:rPr>
          <w:rFonts w:ascii="Arial" w:hAnsi="Arial" w:cs="Arial"/>
          <w:b/>
          <w:kern w:val="1"/>
          <w:vertAlign w:val="superscript"/>
          <w:lang w:val="x-none"/>
        </w:rPr>
        <w:t>1)</w:t>
      </w:r>
      <w:r w:rsidRPr="006F2B6B">
        <w:rPr>
          <w:rFonts w:ascii="Arial" w:hAnsi="Arial" w:cs="Arial"/>
          <w:kern w:val="1"/>
          <w:lang w:val="x-none"/>
        </w:rPr>
        <w:t>;</w:t>
      </w:r>
    </w:p>
    <w:p w14:paraId="59124D71" w14:textId="6D8C3B5F" w:rsidR="004A7059" w:rsidRPr="006F2B6B" w:rsidRDefault="004A7059" w:rsidP="000567CA">
      <w:pPr>
        <w:numPr>
          <w:ilvl w:val="0"/>
          <w:numId w:val="26"/>
        </w:numPr>
        <w:ind w:left="1134" w:hanging="283"/>
        <w:contextualSpacing/>
        <w:jc w:val="both"/>
        <w:rPr>
          <w:rFonts w:ascii="Arial" w:hAnsi="Arial" w:cs="Arial"/>
          <w:kern w:val="1"/>
          <w:lang w:val="x-none"/>
        </w:rPr>
      </w:pPr>
      <w:r w:rsidRPr="006F2B6B">
        <w:rPr>
          <w:rFonts w:ascii="Arial" w:hAnsi="Arial" w:cs="Arial"/>
          <w:kern w:val="1"/>
          <w:lang w:val="x-none"/>
        </w:rPr>
        <w:t xml:space="preserve">na podstawie art. 18 RODO prawo żądania od administratora ograniczenia przetwarzania danych osobowych z zastrzeżeniem przypadków, o których mowa w art. 18 ust. 2 RODO </w:t>
      </w:r>
      <w:r w:rsidRPr="006F2B6B">
        <w:rPr>
          <w:rFonts w:ascii="Arial" w:hAnsi="Arial" w:cs="Arial"/>
          <w:b/>
          <w:kern w:val="1"/>
          <w:vertAlign w:val="superscript"/>
          <w:lang w:val="x-none"/>
        </w:rPr>
        <w:t>2)</w:t>
      </w:r>
      <w:r w:rsidRPr="006F2B6B">
        <w:rPr>
          <w:rFonts w:ascii="Arial" w:hAnsi="Arial" w:cs="Arial"/>
          <w:kern w:val="1"/>
          <w:lang w:val="x-none"/>
        </w:rPr>
        <w:t xml:space="preserve">;  </w:t>
      </w:r>
    </w:p>
    <w:p w14:paraId="2E31BB86" w14:textId="77777777" w:rsidR="004A7059" w:rsidRPr="006F2B6B" w:rsidRDefault="004A7059" w:rsidP="000567CA">
      <w:pPr>
        <w:numPr>
          <w:ilvl w:val="0"/>
          <w:numId w:val="26"/>
        </w:numPr>
        <w:ind w:left="1134" w:hanging="283"/>
        <w:contextualSpacing/>
        <w:jc w:val="both"/>
        <w:rPr>
          <w:rFonts w:ascii="Arial" w:hAnsi="Arial" w:cs="Arial"/>
          <w:i/>
          <w:kern w:val="1"/>
          <w:lang w:val="x-none"/>
        </w:rPr>
      </w:pPr>
      <w:r w:rsidRPr="006F2B6B">
        <w:rPr>
          <w:rFonts w:ascii="Arial" w:hAnsi="Arial" w:cs="Arial"/>
          <w:kern w:val="1"/>
          <w:lang w:val="x-none"/>
        </w:rPr>
        <w:t>prawo do wniesienia skargi do Prezesa Urzędu Ochrony Danych Osobowych, gdy osoba uzna, że</w:t>
      </w:r>
      <w:r w:rsidRPr="006F2B6B">
        <w:rPr>
          <w:rFonts w:ascii="Arial" w:hAnsi="Arial" w:cs="Arial"/>
          <w:kern w:val="1"/>
        </w:rPr>
        <w:t xml:space="preserve"> </w:t>
      </w:r>
      <w:r w:rsidRPr="006F2B6B">
        <w:rPr>
          <w:rFonts w:ascii="Arial" w:hAnsi="Arial" w:cs="Arial"/>
          <w:kern w:val="1"/>
          <w:lang w:val="x-none"/>
        </w:rPr>
        <w:t>przetwarzanie danych osobowych narusza przepisy RODO;</w:t>
      </w:r>
    </w:p>
    <w:p w14:paraId="44F3C47E" w14:textId="77777777" w:rsidR="004A7059" w:rsidRPr="006F2B6B" w:rsidRDefault="004A7059" w:rsidP="000567CA">
      <w:pPr>
        <w:numPr>
          <w:ilvl w:val="0"/>
          <w:numId w:val="25"/>
        </w:numPr>
        <w:ind w:left="851" w:hanging="426"/>
        <w:contextualSpacing/>
        <w:jc w:val="both"/>
        <w:rPr>
          <w:rFonts w:ascii="Arial" w:hAnsi="Arial" w:cs="Arial"/>
          <w:i/>
          <w:kern w:val="1"/>
          <w:lang w:val="x-none"/>
        </w:rPr>
      </w:pPr>
      <w:r w:rsidRPr="006F2B6B">
        <w:rPr>
          <w:rFonts w:ascii="Arial" w:hAnsi="Arial" w:cs="Arial"/>
          <w:kern w:val="1"/>
          <w:lang w:val="x-none"/>
        </w:rPr>
        <w:t xml:space="preserve">osobie nie przysługuje: </w:t>
      </w:r>
    </w:p>
    <w:p w14:paraId="56C5F42F" w14:textId="77777777" w:rsidR="004A7059" w:rsidRPr="006F2B6B" w:rsidRDefault="004A7059" w:rsidP="000567CA">
      <w:pPr>
        <w:numPr>
          <w:ilvl w:val="0"/>
          <w:numId w:val="27"/>
        </w:numPr>
        <w:ind w:left="1134" w:hanging="283"/>
        <w:contextualSpacing/>
        <w:jc w:val="both"/>
        <w:rPr>
          <w:rFonts w:ascii="Arial" w:hAnsi="Arial" w:cs="Arial"/>
          <w:i/>
          <w:kern w:val="1"/>
          <w:lang w:val="x-none"/>
        </w:rPr>
      </w:pPr>
      <w:r w:rsidRPr="006F2B6B">
        <w:rPr>
          <w:rFonts w:ascii="Arial" w:hAnsi="Arial" w:cs="Arial"/>
          <w:kern w:val="1"/>
          <w:lang w:val="x-none"/>
        </w:rPr>
        <w:t>w związku z art. 17 ust. 3 lit. b, d lub e RODO prawo do usunięcia danych osobowych;</w:t>
      </w:r>
    </w:p>
    <w:p w14:paraId="033583D2" w14:textId="77777777" w:rsidR="004A7059" w:rsidRPr="006F2B6B" w:rsidRDefault="004A7059" w:rsidP="000567CA">
      <w:pPr>
        <w:numPr>
          <w:ilvl w:val="0"/>
          <w:numId w:val="27"/>
        </w:numPr>
        <w:ind w:left="1134" w:hanging="283"/>
        <w:contextualSpacing/>
        <w:jc w:val="both"/>
        <w:rPr>
          <w:rFonts w:ascii="Arial" w:hAnsi="Arial" w:cs="Arial"/>
          <w:b/>
          <w:i/>
          <w:kern w:val="1"/>
          <w:lang w:val="x-none"/>
        </w:rPr>
      </w:pPr>
      <w:r w:rsidRPr="006F2B6B">
        <w:rPr>
          <w:rFonts w:ascii="Arial" w:hAnsi="Arial" w:cs="Arial"/>
          <w:kern w:val="1"/>
          <w:lang w:val="x-none"/>
        </w:rPr>
        <w:t>prawo do przenoszenia danych osobowych, o którym mowa w art. 20 RODO;</w:t>
      </w:r>
    </w:p>
    <w:p w14:paraId="370ED37A" w14:textId="77777777" w:rsidR="004A7059" w:rsidRPr="006F2B6B" w:rsidRDefault="004A7059" w:rsidP="000567CA">
      <w:pPr>
        <w:numPr>
          <w:ilvl w:val="0"/>
          <w:numId w:val="27"/>
        </w:numPr>
        <w:ind w:left="1134" w:hanging="283"/>
        <w:contextualSpacing/>
        <w:jc w:val="both"/>
        <w:rPr>
          <w:rFonts w:ascii="Arial" w:hAnsi="Arial" w:cs="Arial"/>
          <w:bCs/>
          <w:i/>
          <w:kern w:val="1"/>
          <w:lang w:val="x-none"/>
        </w:rPr>
      </w:pPr>
      <w:r w:rsidRPr="006F2B6B">
        <w:rPr>
          <w:rFonts w:ascii="Arial" w:hAnsi="Arial" w:cs="Arial"/>
          <w:bCs/>
          <w:kern w:val="1"/>
          <w:lang w:val="x-none"/>
        </w:rPr>
        <w:t xml:space="preserve">na podstawie art. 21 RODO prawo sprzeciwu, wobec przetwarzania danych osobowych, gdyż podstawą prawną przetwarzania danych osobowych jest art. 6 ust. 1 lit. c RODO. </w:t>
      </w:r>
    </w:p>
    <w:p w14:paraId="4ED3AE09" w14:textId="125E1C61" w:rsidR="004A7059" w:rsidRPr="006F2B6B" w:rsidRDefault="004A7059" w:rsidP="000567CA">
      <w:pPr>
        <w:pStyle w:val="Akapitzlist"/>
        <w:numPr>
          <w:ilvl w:val="1"/>
          <w:numId w:val="24"/>
        </w:numPr>
        <w:ind w:left="426"/>
        <w:jc w:val="both"/>
        <w:rPr>
          <w:rFonts w:ascii="Arial" w:eastAsia="Calibri" w:hAnsi="Arial" w:cs="Arial"/>
          <w:lang w:eastAsia="en-US"/>
        </w:rPr>
      </w:pPr>
      <w:r w:rsidRPr="006F2B6B">
        <w:rPr>
          <w:rFonts w:ascii="Arial" w:hAnsi="Arial" w:cs="Arial"/>
        </w:rPr>
        <w:t>Jednocześnie Zamawiający informuje, iż Wykonawca ubiegając się o udzielenie zamówienia publicznego jest zobowiązany do wypełnienia wszystkich obowiązków formalno-prawnych związanych z udziałem w postępowaniu. Do obowiązków tych nalezą m.in. obowiązki wynikające z RODO, w szczególności obowiązek informacyjny przewidziany w art. 13 RODO względem osób fizycznych, których dane osobowe dotyczą i od których dane te Wykonawca bezpośrednio pozyskał (chyba, że dysponuje już tymi informacjami (art. 13 ust. 4 RODO). Ponadto Wykonawca winien w imieniu i na rzecz Administratora wypełnić obowiązek informacyjny wynikający z art. 14 RODO względem osób fizycznych, których dane przekazuje Zamawiającemu (administratorowi danych osobowych) i których dane pośrednio pozyskał, chyba że ma zastosowanie co najmniej jedno z włączeń</w:t>
      </w:r>
      <w:r w:rsidR="00237603" w:rsidRPr="006F2B6B">
        <w:rPr>
          <w:rFonts w:ascii="Arial" w:hAnsi="Arial" w:cs="Arial"/>
        </w:rPr>
        <w:br/>
      </w:r>
      <w:r w:rsidRPr="006F2B6B">
        <w:rPr>
          <w:rFonts w:ascii="Arial" w:hAnsi="Arial" w:cs="Arial"/>
        </w:rPr>
        <w:t>o których mowa w art. 14 ust.5 RODO.</w:t>
      </w:r>
    </w:p>
    <w:p w14:paraId="787B8DF9" w14:textId="77777777" w:rsidR="004A7059" w:rsidRPr="006F2B6B" w:rsidRDefault="004A7059" w:rsidP="004A7059">
      <w:pPr>
        <w:tabs>
          <w:tab w:val="left" w:pos="284"/>
        </w:tabs>
        <w:jc w:val="both"/>
        <w:rPr>
          <w:rFonts w:ascii="Arial" w:hAnsi="Arial" w:cs="Arial"/>
          <w:sz w:val="16"/>
          <w:szCs w:val="16"/>
          <w:lang w:eastAsia="en-US"/>
        </w:rPr>
      </w:pPr>
    </w:p>
    <w:p w14:paraId="4FCCA68D" w14:textId="6BECDA32" w:rsidR="004A7059" w:rsidRPr="006F2B6B" w:rsidRDefault="004A7059" w:rsidP="004A7059">
      <w:pPr>
        <w:tabs>
          <w:tab w:val="left" w:pos="284"/>
        </w:tabs>
        <w:jc w:val="both"/>
        <w:rPr>
          <w:rFonts w:ascii="Arial" w:hAnsi="Arial" w:cs="Arial"/>
          <w:sz w:val="16"/>
          <w:szCs w:val="16"/>
          <w:lang w:eastAsia="en-US"/>
        </w:rPr>
      </w:pPr>
      <w:r w:rsidRPr="006F2B6B">
        <w:rPr>
          <w:rFonts w:ascii="Arial" w:hAnsi="Arial" w:cs="Arial"/>
          <w:sz w:val="16"/>
          <w:szCs w:val="16"/>
          <w:lang w:eastAsia="en-US"/>
        </w:rPr>
        <w:t>1)</w:t>
      </w:r>
      <w:r w:rsidRPr="006F2B6B">
        <w:rPr>
          <w:rFonts w:ascii="Arial" w:hAnsi="Arial" w:cs="Arial"/>
          <w:sz w:val="16"/>
          <w:szCs w:val="16"/>
          <w:lang w:eastAsia="en-US"/>
        </w:rPr>
        <w:tab/>
      </w:r>
      <w:r w:rsidRPr="006F2B6B">
        <w:rPr>
          <w:rFonts w:ascii="Arial" w:hAnsi="Arial" w:cs="Arial"/>
          <w:b/>
          <w:bCs/>
          <w:sz w:val="16"/>
          <w:szCs w:val="16"/>
          <w:lang w:eastAsia="en-US"/>
        </w:rPr>
        <w:t>Wyjaśnienie:</w:t>
      </w:r>
      <w:r w:rsidRPr="006F2B6B">
        <w:rPr>
          <w:rFonts w:ascii="Arial" w:hAnsi="Arial" w:cs="Arial"/>
          <w:sz w:val="16"/>
          <w:szCs w:val="16"/>
          <w:lang w:eastAsia="en-US"/>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BBF5128" w14:textId="791E471C" w:rsidR="00CF1B74" w:rsidRPr="006F2B6B" w:rsidRDefault="004A7059" w:rsidP="004A7059">
      <w:pPr>
        <w:tabs>
          <w:tab w:val="left" w:pos="284"/>
        </w:tabs>
        <w:jc w:val="both"/>
        <w:rPr>
          <w:rFonts w:ascii="Arial" w:eastAsia="Calibri" w:hAnsi="Arial" w:cs="Arial"/>
          <w:sz w:val="16"/>
          <w:szCs w:val="16"/>
        </w:rPr>
      </w:pPr>
      <w:r w:rsidRPr="006F2B6B">
        <w:rPr>
          <w:rFonts w:ascii="Arial" w:hAnsi="Arial" w:cs="Arial"/>
          <w:sz w:val="16"/>
          <w:szCs w:val="16"/>
          <w:lang w:eastAsia="en-US"/>
        </w:rPr>
        <w:t>2)</w:t>
      </w:r>
      <w:r w:rsidRPr="006F2B6B">
        <w:rPr>
          <w:rFonts w:ascii="Arial" w:hAnsi="Arial" w:cs="Arial"/>
          <w:sz w:val="16"/>
          <w:szCs w:val="16"/>
          <w:lang w:eastAsia="en-US"/>
        </w:rPr>
        <w:tab/>
      </w:r>
      <w:r w:rsidRPr="006F2B6B">
        <w:rPr>
          <w:rFonts w:ascii="Arial" w:hAnsi="Arial" w:cs="Arial"/>
          <w:b/>
          <w:bCs/>
          <w:sz w:val="16"/>
          <w:szCs w:val="16"/>
          <w:lang w:eastAsia="en-US"/>
        </w:rPr>
        <w:t>Wyjaśnienie:</w:t>
      </w:r>
      <w:r w:rsidRPr="006F2B6B">
        <w:rPr>
          <w:rFonts w:ascii="Arial" w:hAnsi="Arial" w:cs="Arial"/>
          <w:sz w:val="16"/>
          <w:szCs w:val="16"/>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537813C" w14:textId="77777777" w:rsidR="004A7059" w:rsidRPr="006F2B6B" w:rsidRDefault="004A7059" w:rsidP="004A7059">
      <w:pPr>
        <w:ind w:left="284" w:right="54" w:hanging="284"/>
        <w:jc w:val="both"/>
        <w:rPr>
          <w:rFonts w:ascii="Arial" w:hAnsi="Arial" w:cs="Arial"/>
          <w:b/>
          <w:bCs/>
          <w:color w:val="000000" w:themeColor="text1"/>
        </w:rPr>
      </w:pPr>
    </w:p>
    <w:p w14:paraId="59F6D29C" w14:textId="46DA7458" w:rsidR="009A6E34" w:rsidRPr="006F2B6B" w:rsidRDefault="009A6E34" w:rsidP="009A6E34">
      <w:pPr>
        <w:ind w:left="284" w:right="54" w:hanging="284"/>
        <w:jc w:val="both"/>
        <w:rPr>
          <w:rFonts w:ascii="Arial" w:hAnsi="Arial" w:cs="Arial"/>
          <w:b/>
          <w:bCs/>
          <w:color w:val="000000" w:themeColor="text1"/>
        </w:rPr>
      </w:pPr>
      <w:r w:rsidRPr="006F2B6B">
        <w:rPr>
          <w:rFonts w:ascii="Arial" w:hAnsi="Arial" w:cs="Arial"/>
          <w:b/>
          <w:bCs/>
          <w:color w:val="000000" w:themeColor="text1"/>
        </w:rPr>
        <w:t>Załączniki:</w:t>
      </w:r>
    </w:p>
    <w:p w14:paraId="6CFA7DEA" w14:textId="69121113" w:rsidR="009A6E34" w:rsidRPr="006F2B6B" w:rsidRDefault="009A6E34" w:rsidP="00664C8D">
      <w:pPr>
        <w:pStyle w:val="Akapitzlist"/>
        <w:numPr>
          <w:ilvl w:val="0"/>
          <w:numId w:val="17"/>
        </w:numPr>
        <w:ind w:right="54"/>
        <w:jc w:val="both"/>
        <w:rPr>
          <w:rFonts w:ascii="Arial" w:hAnsi="Arial" w:cs="Arial"/>
          <w:color w:val="000000" w:themeColor="text1"/>
        </w:rPr>
      </w:pPr>
      <w:r w:rsidRPr="006F2B6B">
        <w:rPr>
          <w:rFonts w:ascii="Arial" w:hAnsi="Arial" w:cs="Arial"/>
          <w:color w:val="000000" w:themeColor="text1"/>
        </w:rPr>
        <w:t xml:space="preserve">Załączniki nr </w:t>
      </w:r>
      <w:r w:rsidR="00E130C2" w:rsidRPr="006F2B6B">
        <w:rPr>
          <w:rFonts w:ascii="Arial" w:hAnsi="Arial" w:cs="Arial"/>
          <w:color w:val="000000" w:themeColor="text1"/>
        </w:rPr>
        <w:t>1</w:t>
      </w:r>
      <w:r w:rsidR="00CC0849" w:rsidRPr="006F2B6B">
        <w:rPr>
          <w:rFonts w:ascii="Arial" w:hAnsi="Arial" w:cs="Arial"/>
          <w:color w:val="000000" w:themeColor="text1"/>
        </w:rPr>
        <w:t xml:space="preserve"> </w:t>
      </w:r>
      <w:r w:rsidR="00986E73" w:rsidRPr="006F2B6B">
        <w:rPr>
          <w:rFonts w:ascii="Arial" w:hAnsi="Arial" w:cs="Arial"/>
          <w:color w:val="000000" w:themeColor="text1"/>
        </w:rPr>
        <w:t>–</w:t>
      </w:r>
      <w:r w:rsidR="00E130C2" w:rsidRPr="006F2B6B">
        <w:rPr>
          <w:rFonts w:ascii="Arial" w:hAnsi="Arial" w:cs="Arial"/>
          <w:color w:val="000000" w:themeColor="text1"/>
        </w:rPr>
        <w:t xml:space="preserve"> </w:t>
      </w:r>
      <w:r w:rsidR="00986E73" w:rsidRPr="006F2B6B">
        <w:rPr>
          <w:rFonts w:ascii="Arial" w:hAnsi="Arial" w:cs="Arial"/>
          <w:color w:val="000000" w:themeColor="text1"/>
        </w:rPr>
        <w:t>opis</w:t>
      </w:r>
      <w:r w:rsidRPr="006F2B6B">
        <w:rPr>
          <w:rFonts w:ascii="Arial" w:hAnsi="Arial" w:cs="Arial"/>
          <w:color w:val="000000" w:themeColor="text1"/>
        </w:rPr>
        <w:t xml:space="preserve"> przedmiotu zamówienia,</w:t>
      </w:r>
    </w:p>
    <w:p w14:paraId="60BD72A4" w14:textId="5FF07016" w:rsidR="009A6E34" w:rsidRPr="006F2B6B" w:rsidRDefault="009A6E34" w:rsidP="00664C8D">
      <w:pPr>
        <w:pStyle w:val="Akapitzlist"/>
        <w:numPr>
          <w:ilvl w:val="0"/>
          <w:numId w:val="17"/>
        </w:numPr>
        <w:ind w:right="54"/>
        <w:jc w:val="both"/>
        <w:rPr>
          <w:rFonts w:ascii="Arial" w:hAnsi="Arial" w:cs="Arial"/>
          <w:color w:val="000000" w:themeColor="text1"/>
        </w:rPr>
      </w:pPr>
      <w:r w:rsidRPr="006F2B6B">
        <w:rPr>
          <w:rFonts w:ascii="Arial" w:hAnsi="Arial" w:cs="Arial"/>
          <w:color w:val="000000" w:themeColor="text1"/>
        </w:rPr>
        <w:t>Załącznik nr 2</w:t>
      </w:r>
      <w:r w:rsidR="00500C3E" w:rsidRPr="006F2B6B">
        <w:rPr>
          <w:rFonts w:ascii="Arial" w:hAnsi="Arial" w:cs="Arial"/>
          <w:color w:val="000000" w:themeColor="text1"/>
        </w:rPr>
        <w:t xml:space="preserve"> </w:t>
      </w:r>
      <w:r w:rsidRPr="006F2B6B">
        <w:rPr>
          <w:rFonts w:ascii="Arial" w:hAnsi="Arial" w:cs="Arial"/>
          <w:color w:val="000000" w:themeColor="text1"/>
        </w:rPr>
        <w:t>– wzór</w:t>
      </w:r>
      <w:r w:rsidR="009F336B" w:rsidRPr="006F2B6B">
        <w:rPr>
          <w:rFonts w:ascii="Arial" w:hAnsi="Arial" w:cs="Arial"/>
          <w:color w:val="000000" w:themeColor="text1"/>
        </w:rPr>
        <w:t xml:space="preserve"> </w:t>
      </w:r>
      <w:r w:rsidRPr="006F2B6B">
        <w:rPr>
          <w:rFonts w:ascii="Arial" w:hAnsi="Arial" w:cs="Arial"/>
          <w:color w:val="000000" w:themeColor="text1"/>
        </w:rPr>
        <w:t>formularza ofertowego,</w:t>
      </w:r>
    </w:p>
    <w:p w14:paraId="5EE3E880" w14:textId="77777777" w:rsidR="009A6E34" w:rsidRPr="006F2B6B" w:rsidRDefault="009A6E34" w:rsidP="00664C8D">
      <w:pPr>
        <w:pStyle w:val="Akapitzlist"/>
        <w:numPr>
          <w:ilvl w:val="0"/>
          <w:numId w:val="17"/>
        </w:numPr>
        <w:ind w:right="54"/>
        <w:jc w:val="both"/>
        <w:rPr>
          <w:rFonts w:ascii="Arial" w:hAnsi="Arial" w:cs="Arial"/>
        </w:rPr>
      </w:pPr>
      <w:r w:rsidRPr="006F2B6B">
        <w:rPr>
          <w:rFonts w:ascii="Arial" w:hAnsi="Arial" w:cs="Arial"/>
        </w:rPr>
        <w:t xml:space="preserve">Załącznik nr 3 – wzór oświadczenia wykonawcy o niepodleganiu wykluczeniu, </w:t>
      </w:r>
    </w:p>
    <w:p w14:paraId="48BD209E" w14:textId="14A03E8D" w:rsidR="00CC0849" w:rsidRPr="006F2B6B" w:rsidRDefault="00CC0849" w:rsidP="00664C8D">
      <w:pPr>
        <w:pStyle w:val="Akapitzlist"/>
        <w:numPr>
          <w:ilvl w:val="0"/>
          <w:numId w:val="17"/>
        </w:numPr>
        <w:ind w:right="54"/>
        <w:jc w:val="both"/>
        <w:rPr>
          <w:rFonts w:ascii="Arial" w:hAnsi="Arial" w:cs="Arial"/>
        </w:rPr>
      </w:pPr>
      <w:r w:rsidRPr="006F2B6B">
        <w:rPr>
          <w:rFonts w:ascii="Arial" w:hAnsi="Arial" w:cs="Arial"/>
        </w:rPr>
        <w:t>Załącznik nr 4 – wzór zobowiązania podmiotu udostępniającego zasoby,</w:t>
      </w:r>
    </w:p>
    <w:p w14:paraId="717839EC" w14:textId="096C39FA" w:rsidR="000A1435" w:rsidRPr="006F2B6B" w:rsidRDefault="000A1435" w:rsidP="00664C8D">
      <w:pPr>
        <w:pStyle w:val="Akapitzlist"/>
        <w:numPr>
          <w:ilvl w:val="0"/>
          <w:numId w:val="17"/>
        </w:numPr>
        <w:ind w:right="54"/>
        <w:jc w:val="both"/>
        <w:rPr>
          <w:rFonts w:ascii="Arial" w:hAnsi="Arial" w:cs="Arial"/>
        </w:rPr>
      </w:pPr>
      <w:r w:rsidRPr="006F2B6B">
        <w:rPr>
          <w:rFonts w:ascii="Arial" w:hAnsi="Arial" w:cs="Arial"/>
        </w:rPr>
        <w:t>Załącznik nr 5 – wzór oświadczenia wykonawcy o aktualności informacji,</w:t>
      </w:r>
    </w:p>
    <w:p w14:paraId="49FEEDBA" w14:textId="64942547" w:rsidR="00F27682" w:rsidRPr="006F2B6B" w:rsidRDefault="00F27682" w:rsidP="00664C8D">
      <w:pPr>
        <w:pStyle w:val="Akapitzlist"/>
        <w:numPr>
          <w:ilvl w:val="0"/>
          <w:numId w:val="17"/>
        </w:numPr>
        <w:ind w:right="54"/>
        <w:jc w:val="both"/>
        <w:rPr>
          <w:rFonts w:ascii="Arial" w:hAnsi="Arial" w:cs="Arial"/>
        </w:rPr>
      </w:pPr>
      <w:r w:rsidRPr="006F2B6B">
        <w:rPr>
          <w:rFonts w:ascii="Arial" w:hAnsi="Arial" w:cs="Arial"/>
        </w:rPr>
        <w:t xml:space="preserve">Załącznik nr </w:t>
      </w:r>
      <w:r w:rsidR="00390EC8" w:rsidRPr="006F2B6B">
        <w:rPr>
          <w:rFonts w:ascii="Arial" w:hAnsi="Arial" w:cs="Arial"/>
        </w:rPr>
        <w:t>6</w:t>
      </w:r>
      <w:r w:rsidRPr="006F2B6B">
        <w:rPr>
          <w:rFonts w:ascii="Arial" w:hAnsi="Arial" w:cs="Arial"/>
        </w:rPr>
        <w:t xml:space="preserve"> </w:t>
      </w:r>
      <w:r w:rsidR="00CC0849" w:rsidRPr="006F2B6B">
        <w:rPr>
          <w:rFonts w:ascii="Arial" w:hAnsi="Arial" w:cs="Arial"/>
        </w:rPr>
        <w:t>–</w:t>
      </w:r>
      <w:r w:rsidRPr="006F2B6B">
        <w:rPr>
          <w:rFonts w:ascii="Arial" w:hAnsi="Arial" w:cs="Arial"/>
        </w:rPr>
        <w:t xml:space="preserve"> wzór wykazu </w:t>
      </w:r>
      <w:r w:rsidR="00986E73" w:rsidRPr="006F2B6B">
        <w:rPr>
          <w:rFonts w:ascii="Arial" w:hAnsi="Arial" w:cs="Arial"/>
        </w:rPr>
        <w:t>robót</w:t>
      </w:r>
      <w:r w:rsidRPr="006F2B6B">
        <w:rPr>
          <w:rFonts w:ascii="Arial" w:hAnsi="Arial" w:cs="Arial"/>
        </w:rPr>
        <w:t>,</w:t>
      </w:r>
    </w:p>
    <w:p w14:paraId="453F57FF" w14:textId="2B1A6DB7" w:rsidR="000A1435" w:rsidRPr="006F2B6B" w:rsidRDefault="000A1435" w:rsidP="00664C8D">
      <w:pPr>
        <w:pStyle w:val="Akapitzlist"/>
        <w:numPr>
          <w:ilvl w:val="0"/>
          <w:numId w:val="17"/>
        </w:numPr>
        <w:ind w:right="54"/>
        <w:jc w:val="both"/>
        <w:rPr>
          <w:rFonts w:ascii="Arial" w:hAnsi="Arial" w:cs="Arial"/>
        </w:rPr>
      </w:pPr>
      <w:r w:rsidRPr="006F2B6B">
        <w:rPr>
          <w:rFonts w:ascii="Arial" w:hAnsi="Arial" w:cs="Arial"/>
        </w:rPr>
        <w:t xml:space="preserve">Załącznik nr </w:t>
      </w:r>
      <w:r w:rsidR="00390EC8" w:rsidRPr="006F2B6B">
        <w:rPr>
          <w:rFonts w:ascii="Arial" w:hAnsi="Arial" w:cs="Arial"/>
        </w:rPr>
        <w:t>7</w:t>
      </w:r>
      <w:r w:rsidRPr="006F2B6B">
        <w:rPr>
          <w:rFonts w:ascii="Arial" w:hAnsi="Arial" w:cs="Arial"/>
        </w:rPr>
        <w:t xml:space="preserve"> – wzór wykazu osób</w:t>
      </w:r>
      <w:r w:rsidR="004A058F" w:rsidRPr="006F2B6B">
        <w:rPr>
          <w:rFonts w:ascii="Arial" w:hAnsi="Arial" w:cs="Arial"/>
        </w:rPr>
        <w:t>,</w:t>
      </w:r>
    </w:p>
    <w:p w14:paraId="392A97AF" w14:textId="706DEB1E" w:rsidR="000A1435" w:rsidRPr="006F2B6B" w:rsidRDefault="000A1435" w:rsidP="00664C8D">
      <w:pPr>
        <w:pStyle w:val="Akapitzlist"/>
        <w:numPr>
          <w:ilvl w:val="0"/>
          <w:numId w:val="17"/>
        </w:numPr>
        <w:ind w:right="54"/>
        <w:jc w:val="both"/>
        <w:rPr>
          <w:rFonts w:ascii="Arial" w:hAnsi="Arial" w:cs="Arial"/>
        </w:rPr>
      </w:pPr>
      <w:r w:rsidRPr="006F2B6B">
        <w:rPr>
          <w:rFonts w:ascii="Arial" w:hAnsi="Arial" w:cs="Arial"/>
        </w:rPr>
        <w:t xml:space="preserve">Załącznik nr </w:t>
      </w:r>
      <w:r w:rsidR="00E130C2" w:rsidRPr="006F2B6B">
        <w:rPr>
          <w:rFonts w:ascii="Arial" w:hAnsi="Arial" w:cs="Arial"/>
        </w:rPr>
        <w:t>8</w:t>
      </w:r>
      <w:r w:rsidRPr="006F2B6B">
        <w:rPr>
          <w:rFonts w:ascii="Arial" w:hAnsi="Arial" w:cs="Arial"/>
        </w:rPr>
        <w:t xml:space="preserve"> –</w:t>
      </w:r>
      <w:r w:rsidR="00E130C2" w:rsidRPr="006F2B6B">
        <w:rPr>
          <w:rFonts w:ascii="Arial" w:hAnsi="Arial" w:cs="Arial"/>
          <w:color w:val="000000" w:themeColor="text1"/>
        </w:rPr>
        <w:t xml:space="preserve"> </w:t>
      </w:r>
      <w:r w:rsidRPr="006F2B6B">
        <w:rPr>
          <w:rFonts w:ascii="Arial" w:hAnsi="Arial" w:cs="Arial"/>
        </w:rPr>
        <w:t>projektowane postanowienia umowne</w:t>
      </w:r>
    </w:p>
    <w:p w14:paraId="116F0954" w14:textId="77777777" w:rsidR="0079779D" w:rsidRPr="00360AD2" w:rsidRDefault="0079779D" w:rsidP="0000572E">
      <w:pPr>
        <w:tabs>
          <w:tab w:val="left" w:pos="-1418"/>
        </w:tabs>
        <w:ind w:left="170" w:hanging="28"/>
        <w:jc w:val="right"/>
        <w:rPr>
          <w:rFonts w:ascii="Arial" w:hAnsi="Arial" w:cs="Arial"/>
          <w:color w:val="000000" w:themeColor="text1"/>
          <w:highlight w:val="yellow"/>
        </w:rPr>
      </w:pPr>
    </w:p>
    <w:p w14:paraId="162AF23C" w14:textId="3DC4EFFE" w:rsidR="0018630E" w:rsidRPr="00786763" w:rsidRDefault="0018630E" w:rsidP="0018630E">
      <w:pPr>
        <w:spacing w:after="160" w:line="259" w:lineRule="auto"/>
        <w:jc w:val="right"/>
        <w:rPr>
          <w:rFonts w:ascii="Arial" w:hAnsi="Arial" w:cs="Arial"/>
        </w:rPr>
      </w:pPr>
      <w:r w:rsidRPr="00786763">
        <w:rPr>
          <w:rFonts w:ascii="Arial" w:hAnsi="Arial" w:cs="Arial"/>
          <w:b/>
        </w:rPr>
        <w:lastRenderedPageBreak/>
        <w:t>Załącznik nr 1</w:t>
      </w:r>
    </w:p>
    <w:p w14:paraId="089BAAA3" w14:textId="2E837AFF" w:rsidR="0018630E" w:rsidRPr="00786763" w:rsidRDefault="0018630E" w:rsidP="0018630E">
      <w:pPr>
        <w:jc w:val="center"/>
        <w:rPr>
          <w:rFonts w:ascii="Arial" w:hAnsi="Arial" w:cs="Arial"/>
          <w:b/>
        </w:rPr>
      </w:pPr>
      <w:r w:rsidRPr="00786763">
        <w:rPr>
          <w:rFonts w:ascii="Arial" w:hAnsi="Arial" w:cs="Arial"/>
          <w:b/>
        </w:rPr>
        <w:t>OPIS PRZEDMIOTU ZAMÓWIENIA</w:t>
      </w:r>
    </w:p>
    <w:p w14:paraId="34862A9C" w14:textId="77777777" w:rsidR="008F761E" w:rsidRPr="000567CA" w:rsidRDefault="008F761E" w:rsidP="0018630E">
      <w:pPr>
        <w:jc w:val="center"/>
        <w:rPr>
          <w:rFonts w:ascii="Arial" w:hAnsi="Arial" w:cs="Arial"/>
          <w:b/>
        </w:rPr>
      </w:pPr>
    </w:p>
    <w:p w14:paraId="3E725F3B" w14:textId="1C95C1AC" w:rsidR="00B61A28" w:rsidRPr="000567CA" w:rsidRDefault="00F50929" w:rsidP="00F50929">
      <w:pPr>
        <w:pStyle w:val="Akapitzlist"/>
        <w:numPr>
          <w:ilvl w:val="4"/>
          <w:numId w:val="15"/>
        </w:numPr>
        <w:ind w:left="284" w:hanging="284"/>
        <w:rPr>
          <w:rFonts w:ascii="Arial" w:hAnsi="Arial" w:cs="Arial"/>
          <w:b/>
        </w:rPr>
      </w:pPr>
      <w:r w:rsidRPr="000567CA">
        <w:rPr>
          <w:rFonts w:ascii="Arial" w:hAnsi="Arial" w:cs="Arial"/>
          <w:b/>
        </w:rPr>
        <w:t>Wykonanie dokumentacji geodezyjnej i kartograficznej</w:t>
      </w:r>
    </w:p>
    <w:p w14:paraId="0407F5F4" w14:textId="77777777" w:rsidR="00B61A28" w:rsidRDefault="00B61A28" w:rsidP="00927447">
      <w:pPr>
        <w:pStyle w:val="Tekstpodstawowywcity"/>
        <w:spacing w:after="0"/>
        <w:ind w:left="0"/>
        <w:rPr>
          <w:rFonts w:cs="Arial"/>
        </w:rPr>
      </w:pPr>
    </w:p>
    <w:p w14:paraId="51627C5A" w14:textId="77777777" w:rsidR="007C0D9E" w:rsidRDefault="00896EC5" w:rsidP="00896EC5">
      <w:pPr>
        <w:pStyle w:val="Akapitzlist"/>
        <w:tabs>
          <w:tab w:val="left" w:pos="284"/>
        </w:tabs>
        <w:ind w:left="284" w:right="54"/>
        <w:jc w:val="both"/>
        <w:rPr>
          <w:rFonts w:ascii="Arial" w:hAnsi="Arial" w:cs="Arial"/>
          <w:color w:val="000000" w:themeColor="text1"/>
        </w:rPr>
      </w:pPr>
      <w:r w:rsidRPr="00927447">
        <w:rPr>
          <w:rFonts w:ascii="Arial" w:hAnsi="Arial" w:cs="Arial"/>
          <w:color w:val="000000" w:themeColor="text1"/>
        </w:rPr>
        <w:t xml:space="preserve">Zgodnie z </w:t>
      </w:r>
      <w:r w:rsidRPr="00927447">
        <w:rPr>
          <w:rFonts w:ascii="Arial" w:hAnsi="Arial" w:cs="Arial"/>
          <w:b/>
          <w:color w:val="000000" w:themeColor="text1"/>
        </w:rPr>
        <w:t>art. 441 ust.1 Pzp</w:t>
      </w:r>
      <w:r w:rsidRPr="00927447">
        <w:rPr>
          <w:rFonts w:ascii="Arial" w:eastAsia="Arial" w:hAnsi="Arial" w:cs="Arial"/>
        </w:rPr>
        <w:t xml:space="preserve"> zamawiający przewiduje opcję. </w:t>
      </w:r>
      <w:r w:rsidRPr="00927447">
        <w:rPr>
          <w:rFonts w:ascii="Arial" w:hAnsi="Arial" w:cs="Arial"/>
          <w:color w:val="000000" w:themeColor="text1"/>
        </w:rPr>
        <w:t>W zależności</w:t>
      </w:r>
      <w:r w:rsidRPr="00927447">
        <w:rPr>
          <w:rFonts w:ascii="Arial" w:hAnsi="Arial" w:cs="Arial"/>
          <w:color w:val="000000" w:themeColor="text1"/>
        </w:rPr>
        <w:br/>
        <w:t>od rzeczywistych potrzeb zamawiającego, możliwe będzie</w:t>
      </w:r>
      <w:r w:rsidR="007C0D9E">
        <w:rPr>
          <w:rFonts w:ascii="Arial" w:hAnsi="Arial" w:cs="Arial"/>
          <w:color w:val="000000" w:themeColor="text1"/>
        </w:rPr>
        <w:t>:</w:t>
      </w:r>
    </w:p>
    <w:p w14:paraId="761E304A" w14:textId="2BE0D1CB" w:rsidR="007C0D9E" w:rsidRDefault="007C0D9E" w:rsidP="00896EC5">
      <w:pPr>
        <w:pStyle w:val="Akapitzlist"/>
        <w:tabs>
          <w:tab w:val="left" w:pos="284"/>
        </w:tabs>
        <w:ind w:left="284" w:right="54"/>
        <w:jc w:val="both"/>
        <w:rPr>
          <w:rFonts w:ascii="Arial" w:hAnsi="Arial" w:cs="Arial"/>
          <w:color w:val="000000" w:themeColor="text1"/>
        </w:rPr>
      </w:pPr>
      <w:r>
        <w:rPr>
          <w:rFonts w:ascii="Arial" w:hAnsi="Arial" w:cs="Arial"/>
          <w:color w:val="000000" w:themeColor="text1"/>
        </w:rPr>
        <w:t>-</w:t>
      </w:r>
      <w:r w:rsidR="00896EC5" w:rsidRPr="00927447">
        <w:rPr>
          <w:rFonts w:ascii="Arial" w:hAnsi="Arial" w:cs="Arial"/>
          <w:color w:val="000000" w:themeColor="text1"/>
        </w:rPr>
        <w:t xml:space="preserve"> zwiększenie w terminie uzgodnionym z wykonawcą zakresu zamówienia podstawowego </w:t>
      </w:r>
      <w:r w:rsidR="00896EC5" w:rsidRPr="00927447">
        <w:rPr>
          <w:rFonts w:ascii="Arial" w:eastAsia="Arial" w:hAnsi="Arial" w:cs="Arial"/>
        </w:rPr>
        <w:t>lub</w:t>
      </w:r>
      <w:r w:rsidR="00896EC5" w:rsidRPr="00927447">
        <w:rPr>
          <w:rFonts w:ascii="Arial" w:eastAsia="Arial" w:hAnsi="Arial" w:cs="Arial"/>
          <w:b/>
          <w:bCs/>
        </w:rPr>
        <w:t xml:space="preserve"> </w:t>
      </w:r>
      <w:r w:rsidR="00896EC5" w:rsidRPr="00927447">
        <w:rPr>
          <w:rFonts w:ascii="Arial" w:eastAsia="Arial" w:hAnsi="Arial" w:cs="Arial"/>
        </w:rPr>
        <w:t>wartości pierwotnej umowy w maksymalnych granicach</w:t>
      </w:r>
      <w:r>
        <w:rPr>
          <w:rFonts w:ascii="Arial" w:eastAsia="Arial" w:hAnsi="Arial" w:cs="Arial"/>
        </w:rPr>
        <w:br/>
      </w:r>
      <w:r w:rsidR="00896EC5">
        <w:rPr>
          <w:rFonts w:ascii="Arial" w:eastAsia="Arial" w:hAnsi="Arial" w:cs="Arial"/>
          <w:b/>
          <w:bCs/>
        </w:rPr>
        <w:t>do</w:t>
      </w:r>
      <w:r w:rsidR="00896EC5" w:rsidRPr="00927447">
        <w:rPr>
          <w:rFonts w:ascii="Arial" w:eastAsia="Arial" w:hAnsi="Arial" w:cs="Arial"/>
          <w:b/>
          <w:bCs/>
        </w:rPr>
        <w:t xml:space="preserve"> </w:t>
      </w:r>
      <w:r w:rsidR="00896EC5">
        <w:rPr>
          <w:rFonts w:ascii="Arial" w:eastAsia="Arial" w:hAnsi="Arial" w:cs="Arial"/>
          <w:b/>
          <w:bCs/>
        </w:rPr>
        <w:t>10</w:t>
      </w:r>
      <w:r w:rsidR="00896EC5" w:rsidRPr="00927447">
        <w:rPr>
          <w:rFonts w:ascii="Arial" w:eastAsia="Arial" w:hAnsi="Arial" w:cs="Arial"/>
          <w:b/>
          <w:bCs/>
        </w:rPr>
        <w:t>0%</w:t>
      </w:r>
      <w:r>
        <w:rPr>
          <w:rFonts w:ascii="Arial" w:eastAsia="Arial" w:hAnsi="Arial" w:cs="Arial"/>
        </w:rPr>
        <w:t>;</w:t>
      </w:r>
    </w:p>
    <w:p w14:paraId="186FF370" w14:textId="3FEF4880" w:rsidR="00896EC5" w:rsidRPr="00927447" w:rsidRDefault="007C0D9E" w:rsidP="00896EC5">
      <w:pPr>
        <w:pStyle w:val="Akapitzlist"/>
        <w:tabs>
          <w:tab w:val="left" w:pos="284"/>
        </w:tabs>
        <w:ind w:left="284" w:right="54"/>
        <w:jc w:val="both"/>
        <w:rPr>
          <w:rFonts w:ascii="Arial" w:hAnsi="Arial" w:cs="Arial"/>
          <w:b/>
          <w:bCs/>
          <w:color w:val="000000"/>
        </w:rPr>
      </w:pPr>
      <w:r>
        <w:rPr>
          <w:rFonts w:ascii="Arial" w:hAnsi="Arial" w:cs="Arial"/>
          <w:color w:val="000000" w:themeColor="text1"/>
        </w:rPr>
        <w:t xml:space="preserve">- zmniejszenie zamówienia podstawowego </w:t>
      </w:r>
      <w:r w:rsidRPr="00927447">
        <w:rPr>
          <w:rFonts w:ascii="Arial" w:eastAsia="Arial" w:hAnsi="Arial" w:cs="Arial"/>
        </w:rPr>
        <w:t>lub</w:t>
      </w:r>
      <w:r w:rsidRPr="00927447">
        <w:rPr>
          <w:rFonts w:ascii="Arial" w:eastAsia="Arial" w:hAnsi="Arial" w:cs="Arial"/>
          <w:b/>
          <w:bCs/>
        </w:rPr>
        <w:t xml:space="preserve"> </w:t>
      </w:r>
      <w:r w:rsidRPr="00927447">
        <w:rPr>
          <w:rFonts w:ascii="Arial" w:eastAsia="Arial" w:hAnsi="Arial" w:cs="Arial"/>
        </w:rPr>
        <w:t>wartości pierwotnej umowy</w:t>
      </w:r>
      <w:r>
        <w:rPr>
          <w:rFonts w:ascii="Arial" w:eastAsia="Arial" w:hAnsi="Arial" w:cs="Arial"/>
        </w:rPr>
        <w:br/>
      </w:r>
      <w:r w:rsidRPr="00927447">
        <w:rPr>
          <w:rFonts w:ascii="Arial" w:eastAsia="Arial" w:hAnsi="Arial" w:cs="Arial"/>
        </w:rPr>
        <w:t xml:space="preserve">w maksymalnych granicach </w:t>
      </w:r>
      <w:r>
        <w:rPr>
          <w:rFonts w:ascii="Arial" w:eastAsia="Arial" w:hAnsi="Arial" w:cs="Arial"/>
          <w:b/>
          <w:bCs/>
        </w:rPr>
        <w:t>do 20%.</w:t>
      </w:r>
    </w:p>
    <w:p w14:paraId="6AC94793" w14:textId="77777777" w:rsidR="00896EC5" w:rsidRDefault="00896EC5" w:rsidP="00927447">
      <w:pPr>
        <w:pStyle w:val="Tekstpodstawowywcity"/>
        <w:spacing w:after="0"/>
        <w:ind w:left="0"/>
        <w:rPr>
          <w:rFonts w:cs="Arial"/>
        </w:rPr>
      </w:pPr>
    </w:p>
    <w:p w14:paraId="2FC77022" w14:textId="77777777" w:rsidR="000567CA" w:rsidRPr="000567CA" w:rsidRDefault="000567CA" w:rsidP="000567CA">
      <w:pPr>
        <w:autoSpaceDN w:val="0"/>
        <w:spacing w:line="276" w:lineRule="auto"/>
        <w:textAlignment w:val="baseline"/>
        <w:rPr>
          <w:rFonts w:ascii="Arial" w:eastAsia="Lucida Sans Unicode" w:hAnsi="Arial" w:cs="Arial"/>
          <w:kern w:val="3"/>
          <w:lang w:eastAsia="en-US"/>
        </w:rPr>
      </w:pPr>
      <w:r w:rsidRPr="000567CA">
        <w:rPr>
          <w:rFonts w:ascii="Arial" w:eastAsia="Lucida Sans Unicode" w:hAnsi="Arial" w:cs="Arial"/>
          <w:b/>
          <w:kern w:val="3"/>
          <w:lang w:eastAsia="en-US"/>
        </w:rPr>
        <w:t>ZADANIE A</w:t>
      </w:r>
    </w:p>
    <w:p w14:paraId="1125A6FD" w14:textId="77777777" w:rsidR="000567CA" w:rsidRPr="000567CA" w:rsidRDefault="000567CA" w:rsidP="000567CA">
      <w:pPr>
        <w:jc w:val="both"/>
        <w:rPr>
          <w:rFonts w:ascii="Arial" w:hAnsi="Arial" w:cs="Arial"/>
          <w:b/>
        </w:rPr>
      </w:pPr>
      <w:bookmarkStart w:id="0" w:name="_Hlk160444179"/>
      <w:r w:rsidRPr="000567CA">
        <w:rPr>
          <w:rFonts w:ascii="Arial" w:hAnsi="Arial" w:cs="Arial"/>
          <w:b/>
        </w:rPr>
        <w:t>Dotyczy: wykonanie dokumentacji geodezyjnej i kartograficznej podziału działki gruntu w obrębie Juchnowiec Dolny, gm. Juchnowiec Kościelny , niezbędnej w zw. z przygotowaniem inwestycji: „Rozbudowy drogi powiatowej Nr 1498 B na odcinku  Juchnowiec Kościelny – Szerenosy gm. Juchnowiec Kościelny .</w:t>
      </w:r>
    </w:p>
    <w:p w14:paraId="6C83FB32" w14:textId="77777777" w:rsidR="000567CA" w:rsidRPr="000567CA" w:rsidRDefault="000567CA" w:rsidP="000567CA">
      <w:pPr>
        <w:ind w:firstLine="284"/>
        <w:jc w:val="both"/>
        <w:rPr>
          <w:rFonts w:ascii="Arial" w:hAnsi="Arial" w:cs="Arial"/>
          <w:b/>
          <w:color w:val="EE0000"/>
        </w:rPr>
      </w:pPr>
    </w:p>
    <w:bookmarkEnd w:id="0"/>
    <w:p w14:paraId="1E488B5A" w14:textId="77777777" w:rsidR="000567CA" w:rsidRPr="000567CA" w:rsidRDefault="000567CA" w:rsidP="000567CA">
      <w:pPr>
        <w:spacing w:line="276" w:lineRule="auto"/>
        <w:ind w:firstLine="284"/>
        <w:jc w:val="both"/>
        <w:rPr>
          <w:rFonts w:ascii="Arial" w:hAnsi="Arial" w:cs="Arial"/>
          <w:bCs/>
        </w:rPr>
      </w:pPr>
      <w:r w:rsidRPr="000567CA">
        <w:rPr>
          <w:rFonts w:ascii="Arial" w:hAnsi="Arial" w:cs="Arial"/>
          <w:bCs/>
        </w:rPr>
        <w:t xml:space="preserve">Inwestycja realizowana będzie na podstawie Ustawy z dnia 10 kwietnia 2003 r. o  szczególnych zasadach przygotowania i realizacji inwestycji w zakresie dróg publicznych (tj. Dz. U. 2024 poz. 311). </w:t>
      </w:r>
    </w:p>
    <w:p w14:paraId="6016BB9C" w14:textId="77777777" w:rsidR="000567CA" w:rsidRPr="000567CA" w:rsidRDefault="000567CA" w:rsidP="000567CA">
      <w:pPr>
        <w:spacing w:line="276" w:lineRule="auto"/>
        <w:ind w:firstLine="284"/>
        <w:jc w:val="both"/>
        <w:rPr>
          <w:rFonts w:ascii="Arial" w:hAnsi="Arial" w:cs="Arial"/>
          <w:bCs/>
        </w:rPr>
      </w:pPr>
      <w:r w:rsidRPr="000567CA">
        <w:rPr>
          <w:rFonts w:ascii="Arial" w:hAnsi="Arial" w:cs="Arial"/>
          <w:bCs/>
        </w:rPr>
        <w:t>Projekt przebudowy, zostanie przekazany Wykonawcy przez Zamawiającego w dniu podpisania umowy.</w:t>
      </w:r>
    </w:p>
    <w:p w14:paraId="63282730" w14:textId="77777777" w:rsidR="000567CA" w:rsidRPr="000567CA" w:rsidRDefault="000567CA" w:rsidP="000567CA">
      <w:pPr>
        <w:jc w:val="both"/>
        <w:rPr>
          <w:rFonts w:ascii="Arial" w:hAnsi="Arial" w:cs="Arial"/>
          <w:b/>
        </w:rPr>
      </w:pPr>
    </w:p>
    <w:p w14:paraId="16743C46" w14:textId="77777777" w:rsidR="000567CA" w:rsidRPr="000567CA" w:rsidRDefault="000567CA" w:rsidP="000567CA">
      <w:pPr>
        <w:pStyle w:val="Akapitzlist"/>
        <w:numPr>
          <w:ilvl w:val="0"/>
          <w:numId w:val="30"/>
        </w:numPr>
        <w:suppressAutoHyphens/>
        <w:ind w:left="1287" w:hanging="360"/>
        <w:jc w:val="both"/>
        <w:rPr>
          <w:rFonts w:ascii="Arial" w:hAnsi="Arial" w:cs="Arial"/>
          <w:b/>
        </w:rPr>
      </w:pPr>
      <w:r w:rsidRPr="000567CA">
        <w:rPr>
          <w:rFonts w:ascii="Arial" w:hAnsi="Arial" w:cs="Arial"/>
          <w:b/>
        </w:rPr>
        <w:t xml:space="preserve"> PRACE PRZYGOTOWAWCZE</w:t>
      </w:r>
    </w:p>
    <w:p w14:paraId="0439091F" w14:textId="77777777" w:rsidR="000567CA" w:rsidRPr="000567CA" w:rsidRDefault="000567CA" w:rsidP="000567CA">
      <w:pPr>
        <w:pStyle w:val="Akapitzlist"/>
        <w:numPr>
          <w:ilvl w:val="1"/>
          <w:numId w:val="30"/>
        </w:numPr>
        <w:suppressAutoHyphens/>
        <w:ind w:left="2007" w:hanging="360"/>
        <w:jc w:val="both"/>
        <w:rPr>
          <w:rFonts w:ascii="Arial" w:hAnsi="Arial" w:cs="Arial"/>
          <w:bCs/>
        </w:rPr>
      </w:pPr>
      <w:r w:rsidRPr="000567CA">
        <w:rPr>
          <w:rFonts w:ascii="Arial" w:hAnsi="Arial" w:cs="Arial"/>
          <w:bCs/>
        </w:rPr>
        <w:t>Zapoznanie się z wytycznymi zamawiającego.</w:t>
      </w:r>
    </w:p>
    <w:p w14:paraId="1B1FACE0" w14:textId="77777777" w:rsidR="000567CA" w:rsidRPr="000567CA" w:rsidRDefault="000567CA" w:rsidP="000567CA">
      <w:pPr>
        <w:pStyle w:val="Akapitzlist"/>
        <w:ind w:left="0" w:firstLine="284"/>
        <w:jc w:val="both"/>
        <w:rPr>
          <w:rFonts w:ascii="Arial" w:hAnsi="Arial" w:cs="Arial"/>
          <w:b/>
        </w:rPr>
      </w:pPr>
      <w:r w:rsidRPr="000567CA">
        <w:rPr>
          <w:rFonts w:ascii="Arial" w:hAnsi="Arial" w:cs="Arial"/>
          <w:b/>
        </w:rPr>
        <w:t xml:space="preserve">Wykonawca obowiązany jest zapoznać się zakresem opracowania oraz szczegółowymi zaleceniami i wymaganiami Zamawiającego. </w:t>
      </w:r>
    </w:p>
    <w:p w14:paraId="2937D336"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I.2</w:t>
      </w:r>
      <w:r w:rsidRPr="000567CA">
        <w:rPr>
          <w:rFonts w:ascii="Arial" w:hAnsi="Arial" w:cs="Arial"/>
          <w:bCs/>
        </w:rPr>
        <w:tab/>
        <w:t>Zebranie niezbędnych materiałów i informacji:</w:t>
      </w:r>
    </w:p>
    <w:p w14:paraId="5DAE7D2E" w14:textId="77777777" w:rsidR="000567CA" w:rsidRPr="000567CA" w:rsidRDefault="000567CA" w:rsidP="000567CA">
      <w:pPr>
        <w:pStyle w:val="Akapitzlist"/>
        <w:ind w:left="709" w:firstLine="709"/>
        <w:jc w:val="both"/>
        <w:rPr>
          <w:rFonts w:ascii="Arial" w:hAnsi="Arial" w:cs="Arial"/>
          <w:bCs/>
        </w:rPr>
      </w:pPr>
      <w:r w:rsidRPr="000567CA">
        <w:rPr>
          <w:rFonts w:ascii="Arial" w:hAnsi="Arial" w:cs="Arial"/>
          <w:bCs/>
        </w:rPr>
        <w:t>- Wykonawca obowiązany jest uzyskać w Ośrodku Dokumentacji Geodezyjnej i Kartograficznej dane i materiały niezbędne do wykonania podziała,</w:t>
      </w:r>
    </w:p>
    <w:p w14:paraId="0A054141" w14:textId="77777777" w:rsidR="000567CA" w:rsidRPr="000567CA" w:rsidRDefault="000567CA" w:rsidP="000567CA">
      <w:pPr>
        <w:pStyle w:val="Akapitzlist"/>
        <w:ind w:left="709" w:firstLine="709"/>
        <w:jc w:val="both"/>
        <w:rPr>
          <w:rFonts w:ascii="Arial" w:hAnsi="Arial" w:cs="Arial"/>
          <w:bCs/>
        </w:rPr>
      </w:pPr>
      <w:r w:rsidRPr="000567CA">
        <w:rPr>
          <w:rFonts w:ascii="Arial" w:hAnsi="Arial" w:cs="Arial"/>
          <w:bCs/>
        </w:rPr>
        <w:t>- przeprowadzić badania ksiąg wieczystych (zbiorów dokumentów), lub innych dokumentów stwierdzających stan prawny nieruchomości, sporządzić stosowne protokoły,</w:t>
      </w:r>
    </w:p>
    <w:p w14:paraId="06A5118A" w14:textId="77777777" w:rsidR="000567CA" w:rsidRPr="000567CA" w:rsidRDefault="000567CA" w:rsidP="000567CA">
      <w:pPr>
        <w:pStyle w:val="Akapitzlist"/>
        <w:ind w:left="709" w:firstLine="709"/>
        <w:jc w:val="both"/>
        <w:rPr>
          <w:rFonts w:ascii="Arial" w:hAnsi="Arial" w:cs="Arial"/>
          <w:bCs/>
        </w:rPr>
      </w:pPr>
      <w:r w:rsidRPr="000567CA">
        <w:rPr>
          <w:rFonts w:ascii="Arial" w:hAnsi="Arial" w:cs="Arial"/>
          <w:bCs/>
        </w:rPr>
        <w:t>- Wykonawca winien dokonać analizy i oceny zebranych materiałów, pisemnie wyjaśnić ewentualne rozbieżności zapisów w księdze wieczystej i w ewidencji gruntów (w sposób zgodny z wymaganiami organu prowadzącego ewidencję gruntów).</w:t>
      </w:r>
    </w:p>
    <w:p w14:paraId="059E9415" w14:textId="77777777" w:rsidR="000567CA" w:rsidRPr="000567CA" w:rsidRDefault="000567CA" w:rsidP="000567CA">
      <w:pPr>
        <w:ind w:firstLine="284"/>
        <w:jc w:val="both"/>
        <w:rPr>
          <w:rFonts w:ascii="Arial" w:hAnsi="Arial" w:cs="Arial"/>
          <w:bCs/>
        </w:rPr>
      </w:pPr>
      <w:r w:rsidRPr="000567CA">
        <w:rPr>
          <w:rFonts w:ascii="Arial" w:hAnsi="Arial" w:cs="Arial"/>
          <w:bCs/>
        </w:rPr>
        <w:t>I.3</w:t>
      </w:r>
      <w:r w:rsidRPr="000567CA">
        <w:rPr>
          <w:rFonts w:ascii="Arial" w:hAnsi="Arial" w:cs="Arial"/>
          <w:bCs/>
        </w:rPr>
        <w:tab/>
        <w:t>Wywiad szczegółowy w terenie.</w:t>
      </w:r>
    </w:p>
    <w:p w14:paraId="2FA39EE7" w14:textId="77777777" w:rsidR="000567CA" w:rsidRPr="000567CA" w:rsidRDefault="000567CA" w:rsidP="000567CA">
      <w:pPr>
        <w:ind w:firstLine="284"/>
        <w:jc w:val="both"/>
        <w:rPr>
          <w:rFonts w:ascii="Arial" w:hAnsi="Arial" w:cs="Arial"/>
          <w:bCs/>
        </w:rPr>
      </w:pPr>
      <w:r w:rsidRPr="000567CA">
        <w:rPr>
          <w:rFonts w:ascii="Arial" w:hAnsi="Arial" w:cs="Arial"/>
          <w:bCs/>
        </w:rPr>
        <w:t>- Wykonawca jest obowiązany przeprowadzić rozeznanie w terenie w celu porównania faktycznego przebiegu drogi publicznej, z materiałami geodezyjnymi udostępnionymi przez zleceniodawcę, jak i z materiałami otrzymanymi z zasobu geodezyjnego i kartograficznego, dokonać porównania mapy zasadniczej z terenem i jej uzupełnienia o brakujące szczegóły terenowe.</w:t>
      </w:r>
    </w:p>
    <w:p w14:paraId="3313E361" w14:textId="77777777" w:rsidR="000567CA" w:rsidRPr="000567CA" w:rsidRDefault="000567CA" w:rsidP="000567CA">
      <w:pPr>
        <w:ind w:firstLine="284"/>
        <w:jc w:val="both"/>
        <w:rPr>
          <w:rFonts w:ascii="Arial" w:hAnsi="Arial" w:cs="Arial"/>
          <w:bCs/>
        </w:rPr>
      </w:pPr>
      <w:r w:rsidRPr="000567CA">
        <w:rPr>
          <w:rFonts w:ascii="Arial" w:hAnsi="Arial" w:cs="Arial"/>
          <w:bCs/>
        </w:rPr>
        <w:t>I.4</w:t>
      </w:r>
      <w:r w:rsidRPr="000567CA">
        <w:rPr>
          <w:rFonts w:ascii="Arial" w:hAnsi="Arial" w:cs="Arial"/>
          <w:bCs/>
        </w:rPr>
        <w:tab/>
        <w:t>Opracowanie projektu podziału nieruchomości.</w:t>
      </w:r>
    </w:p>
    <w:p w14:paraId="1D06C374" w14:textId="77777777" w:rsidR="000567CA" w:rsidRPr="000567CA" w:rsidRDefault="000567CA" w:rsidP="000567CA">
      <w:pPr>
        <w:ind w:firstLine="284"/>
        <w:jc w:val="both"/>
        <w:rPr>
          <w:rFonts w:ascii="Arial" w:hAnsi="Arial" w:cs="Arial"/>
          <w:bCs/>
        </w:rPr>
      </w:pPr>
      <w:r w:rsidRPr="000567CA">
        <w:rPr>
          <w:rFonts w:ascii="Arial" w:hAnsi="Arial" w:cs="Arial"/>
          <w:bCs/>
        </w:rPr>
        <w:t>- Opracowanie projektu podziału nieruchomości winno nastąpić zgodnie ze sztuką geodezyjną w oparciu o obowiązujące w tym zakresie przepisy prawa.</w:t>
      </w:r>
    </w:p>
    <w:p w14:paraId="2784E9FF" w14:textId="5E83F94A" w:rsidR="000567CA" w:rsidRPr="000567CA" w:rsidRDefault="000567CA" w:rsidP="000567CA">
      <w:pPr>
        <w:ind w:firstLine="284"/>
        <w:jc w:val="both"/>
        <w:rPr>
          <w:rFonts w:ascii="Arial" w:hAnsi="Arial" w:cs="Arial"/>
        </w:rPr>
      </w:pPr>
      <w:r w:rsidRPr="000567CA">
        <w:rPr>
          <w:rFonts w:ascii="Arial" w:hAnsi="Arial" w:cs="Arial"/>
          <w:bCs/>
        </w:rPr>
        <w:lastRenderedPageBreak/>
        <w:t xml:space="preserve">I. 5  Niezależnie od treści </w:t>
      </w:r>
      <w:r w:rsidRPr="000567CA">
        <w:rPr>
          <w:rFonts w:ascii="Arial" w:hAnsi="Arial" w:cs="Arial"/>
        </w:rPr>
        <w:t xml:space="preserve">§ 8 ust. 1 rozporządzenia Rozporządzenie Rady Ministrów z dnia     7    grudnia 2004 r. w sprawie sposobu i trybu dokonywania podziałów nieruchomości,  prace geodezyjne  należy odnieść do całej nieruchomości podlegającej podziałowi tj. dokonać </w:t>
      </w:r>
      <w:r w:rsidRPr="000567CA">
        <w:rPr>
          <w:rStyle w:val="Pogrubienie"/>
          <w:rFonts w:ascii="Arial" w:eastAsiaTheme="majorEastAsia" w:hAnsi="Arial" w:cs="Arial"/>
        </w:rPr>
        <w:t>rozliczenia całej powierzchni nieruchomości podlegającej podziałowi</w:t>
      </w:r>
      <w:r w:rsidRPr="000567CA">
        <w:rPr>
          <w:rFonts w:ascii="Arial" w:hAnsi="Arial" w:cs="Arial"/>
        </w:rPr>
        <w:t xml:space="preserve"> z uwzględnieniem dokładności rozliczenia działek nowopowstałych  </w:t>
      </w:r>
      <w:r w:rsidRPr="000567CA">
        <w:rPr>
          <w:rStyle w:val="Pogrubienie"/>
          <w:rFonts w:ascii="Arial" w:eastAsiaTheme="majorEastAsia" w:hAnsi="Arial" w:cs="Arial"/>
        </w:rPr>
        <w:t>do 1 m²</w:t>
      </w:r>
      <w:r w:rsidRPr="000567CA">
        <w:rPr>
          <w:rFonts w:ascii="Arial" w:hAnsi="Arial" w:cs="Arial"/>
        </w:rPr>
        <w:t>,</w:t>
      </w:r>
    </w:p>
    <w:p w14:paraId="31119F99" w14:textId="77777777" w:rsidR="000567CA" w:rsidRPr="000567CA" w:rsidRDefault="000567CA" w:rsidP="000567CA">
      <w:pPr>
        <w:ind w:firstLine="284"/>
        <w:jc w:val="both"/>
        <w:rPr>
          <w:rFonts w:ascii="Arial" w:hAnsi="Arial" w:cs="Arial"/>
          <w:bCs/>
        </w:rPr>
      </w:pPr>
      <w:r w:rsidRPr="000567CA">
        <w:rPr>
          <w:rFonts w:ascii="Arial" w:hAnsi="Arial" w:cs="Arial"/>
        </w:rPr>
        <w:t xml:space="preserve">Powyższe wymagania jako stanowiące </w:t>
      </w:r>
      <w:r w:rsidRPr="000567CA">
        <w:rPr>
          <w:rStyle w:val="Pogrubienie"/>
          <w:rFonts w:ascii="Arial" w:eastAsiaTheme="majorEastAsia" w:hAnsi="Arial" w:cs="Arial"/>
        </w:rPr>
        <w:t>rozszerzenie zakresu prac geodezyjnych</w:t>
      </w:r>
      <w:r w:rsidRPr="000567CA">
        <w:rPr>
          <w:rFonts w:ascii="Arial" w:hAnsi="Arial" w:cs="Arial"/>
        </w:rPr>
        <w:t>,  powinny zostać uwzględnione przez Wykonawcę na etapie kalkulacji ceny do realizacji zamówienia.</w:t>
      </w:r>
    </w:p>
    <w:p w14:paraId="0C2480C2" w14:textId="77777777" w:rsidR="000567CA" w:rsidRPr="000567CA" w:rsidRDefault="000567CA" w:rsidP="000567CA">
      <w:pPr>
        <w:ind w:firstLine="284"/>
        <w:jc w:val="both"/>
        <w:rPr>
          <w:rFonts w:ascii="Arial" w:hAnsi="Arial" w:cs="Arial"/>
          <w:b/>
          <w:color w:val="EE0000"/>
        </w:rPr>
      </w:pPr>
    </w:p>
    <w:p w14:paraId="6F6C5396" w14:textId="77777777" w:rsidR="000567CA" w:rsidRPr="000567CA" w:rsidRDefault="000567CA" w:rsidP="000567CA">
      <w:pPr>
        <w:pStyle w:val="Akapitzlist"/>
        <w:numPr>
          <w:ilvl w:val="0"/>
          <w:numId w:val="30"/>
        </w:numPr>
        <w:suppressAutoHyphens/>
        <w:ind w:left="1287" w:hanging="360"/>
        <w:jc w:val="both"/>
        <w:rPr>
          <w:rFonts w:ascii="Arial" w:hAnsi="Arial" w:cs="Arial"/>
          <w:b/>
        </w:rPr>
      </w:pPr>
      <w:r w:rsidRPr="000567CA">
        <w:rPr>
          <w:rFonts w:ascii="Arial" w:hAnsi="Arial" w:cs="Arial"/>
          <w:b/>
          <w:color w:val="EE0000"/>
        </w:rPr>
        <w:t xml:space="preserve"> </w:t>
      </w:r>
      <w:r w:rsidRPr="000567CA">
        <w:rPr>
          <w:rFonts w:ascii="Arial" w:hAnsi="Arial" w:cs="Arial"/>
          <w:b/>
        </w:rPr>
        <w:t>PRACE POLOWE</w:t>
      </w:r>
    </w:p>
    <w:p w14:paraId="29CF9BC7" w14:textId="77777777" w:rsidR="000567CA" w:rsidRPr="000567CA" w:rsidRDefault="000567CA" w:rsidP="000567CA">
      <w:pPr>
        <w:pStyle w:val="Akapitzlist"/>
        <w:numPr>
          <w:ilvl w:val="1"/>
          <w:numId w:val="30"/>
        </w:numPr>
        <w:suppressAutoHyphens/>
        <w:ind w:left="2007" w:hanging="360"/>
        <w:jc w:val="both"/>
        <w:rPr>
          <w:rFonts w:ascii="Arial" w:hAnsi="Arial" w:cs="Arial"/>
          <w:bCs/>
        </w:rPr>
      </w:pPr>
      <w:r w:rsidRPr="000567CA">
        <w:rPr>
          <w:rFonts w:ascii="Arial" w:hAnsi="Arial" w:cs="Arial"/>
          <w:bCs/>
        </w:rPr>
        <w:t>Ustalenie i pomiar granic nieruchomości</w:t>
      </w:r>
    </w:p>
    <w:p w14:paraId="1C97E58E"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Ustalenie i pomiaru granic nieruchomości wykonawca dokona zgodnie z obowiązującymi w tym zakresie przepisami:</w:t>
      </w:r>
    </w:p>
    <w:p w14:paraId="0A4E3E46" w14:textId="77777777" w:rsidR="000567CA" w:rsidRPr="000567CA" w:rsidRDefault="000567CA" w:rsidP="000567CA">
      <w:pPr>
        <w:pStyle w:val="Akapitzlist"/>
        <w:numPr>
          <w:ilvl w:val="0"/>
          <w:numId w:val="32"/>
        </w:numPr>
        <w:rPr>
          <w:rFonts w:ascii="Arial" w:hAnsi="Arial" w:cs="Arial"/>
        </w:rPr>
      </w:pPr>
      <w:r w:rsidRPr="000567CA">
        <w:rPr>
          <w:rFonts w:ascii="Arial" w:hAnsi="Arial" w:cs="Arial"/>
        </w:rPr>
        <w:t>Ustawy z dnia 17 maja 1989 r. Prawo geodezyjne i kartograficzne (tj. Dz. U. z 2024 poz. 1151 ze zm.);</w:t>
      </w:r>
    </w:p>
    <w:p w14:paraId="76B7B40E" w14:textId="77777777" w:rsidR="000567CA" w:rsidRPr="000567CA" w:rsidRDefault="000567CA" w:rsidP="000567CA">
      <w:pPr>
        <w:pStyle w:val="Akapitzlist"/>
        <w:numPr>
          <w:ilvl w:val="0"/>
          <w:numId w:val="32"/>
        </w:numPr>
        <w:rPr>
          <w:rFonts w:ascii="Arial" w:hAnsi="Arial" w:cs="Arial"/>
        </w:rPr>
      </w:pPr>
      <w:r w:rsidRPr="000567CA">
        <w:rPr>
          <w:rFonts w:ascii="Arial" w:hAnsi="Arial" w:cs="Arial"/>
        </w:rPr>
        <w:t>Ustawa z dnia 21 sierpnia 1997 r. o gospodarce nieruchomościami (tj. Dz. U. z 2024 poz. 1881 ze zm.)</w:t>
      </w:r>
    </w:p>
    <w:p w14:paraId="008378DF" w14:textId="77777777" w:rsidR="000567CA" w:rsidRPr="000567CA" w:rsidRDefault="000567CA" w:rsidP="000567CA">
      <w:pPr>
        <w:pStyle w:val="Akapitzlist"/>
        <w:numPr>
          <w:ilvl w:val="0"/>
          <w:numId w:val="32"/>
        </w:numPr>
        <w:rPr>
          <w:rFonts w:ascii="Arial" w:hAnsi="Arial" w:cs="Arial"/>
        </w:rPr>
      </w:pPr>
      <w:r w:rsidRPr="000567CA">
        <w:rPr>
          <w:rFonts w:ascii="Arial" w:hAnsi="Arial" w:cs="Arial"/>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(tj. Dz. U. 2022 poz. 1670);</w:t>
      </w:r>
    </w:p>
    <w:p w14:paraId="4EC0B92F" w14:textId="77777777" w:rsidR="000567CA" w:rsidRPr="000567CA" w:rsidRDefault="000567CA" w:rsidP="000567CA">
      <w:pPr>
        <w:pStyle w:val="Akapitzlist"/>
        <w:numPr>
          <w:ilvl w:val="0"/>
          <w:numId w:val="32"/>
        </w:numPr>
        <w:rPr>
          <w:rFonts w:ascii="Arial" w:hAnsi="Arial" w:cs="Arial"/>
        </w:rPr>
      </w:pPr>
      <w:r w:rsidRPr="000567CA">
        <w:rPr>
          <w:rFonts w:ascii="Arial" w:hAnsi="Arial" w:cs="Arial"/>
        </w:rPr>
        <w:t>Rozporządzenie Rady Ministrów z dnia 7 grudnia 2004 r. w sprawie sposobu i trybu dokonywania podziałów nieruchomości (Dz. U. z 2004 nr 268 poz. 2663);</w:t>
      </w:r>
    </w:p>
    <w:p w14:paraId="740FDFB3" w14:textId="77777777" w:rsidR="000567CA" w:rsidRDefault="000567CA" w:rsidP="000567CA">
      <w:pPr>
        <w:ind w:firstLine="284"/>
        <w:jc w:val="both"/>
        <w:rPr>
          <w:rFonts w:ascii="Arial" w:hAnsi="Arial" w:cs="Arial"/>
          <w:b/>
        </w:rPr>
      </w:pPr>
    </w:p>
    <w:p w14:paraId="528D266D" w14:textId="2F29DCFF" w:rsidR="000567CA" w:rsidRPr="000567CA" w:rsidRDefault="000567CA" w:rsidP="000567CA">
      <w:pPr>
        <w:ind w:firstLine="284"/>
        <w:jc w:val="both"/>
        <w:rPr>
          <w:rFonts w:ascii="Arial" w:hAnsi="Arial" w:cs="Arial"/>
        </w:rPr>
      </w:pPr>
      <w:r w:rsidRPr="000567CA">
        <w:rPr>
          <w:rFonts w:ascii="Arial" w:hAnsi="Arial" w:cs="Arial"/>
          <w:b/>
        </w:rPr>
        <w:t xml:space="preserve">Zamawiający obliguje Wykonawcę do zawiadomienia właściciela nieruchomości o terminie czynności przyjęcia granic nieruchomości zabudowanych, </w:t>
      </w:r>
      <w:r w:rsidRPr="000567CA">
        <w:rPr>
          <w:rFonts w:ascii="Arial" w:hAnsi="Arial" w:cs="Arial"/>
          <w:bCs/>
        </w:rPr>
        <w:t xml:space="preserve">niezależnie od zasad ustalonych w tym względzie w rozporządzeniu </w:t>
      </w:r>
      <w:r w:rsidRPr="000567CA">
        <w:rPr>
          <w:rFonts w:ascii="Arial" w:hAnsi="Arial" w:cs="Arial"/>
        </w:rPr>
        <w:t>Rady Ministrów z dnia 7 grudnia 2004 r. w sprawie sposobu i trybu dokonywania podziałów nieruchomości (Dz. U. z 2004 nr 268 poz. 2663), w sposób przewidziany.</w:t>
      </w:r>
    </w:p>
    <w:p w14:paraId="0C080D8D" w14:textId="77777777" w:rsidR="000567CA" w:rsidRPr="000567CA" w:rsidRDefault="000567CA" w:rsidP="000567CA">
      <w:pPr>
        <w:ind w:firstLine="284"/>
        <w:jc w:val="both"/>
        <w:rPr>
          <w:rFonts w:ascii="Arial" w:hAnsi="Arial" w:cs="Arial"/>
          <w:b/>
        </w:rPr>
      </w:pPr>
      <w:r w:rsidRPr="000567CA">
        <w:rPr>
          <w:rFonts w:ascii="Arial" w:hAnsi="Arial" w:cs="Arial"/>
          <w:bCs/>
        </w:rPr>
        <w:t xml:space="preserve">Wykonawca upoważniony jest do informowania zainteresowanych o celu prowadzonego podziału z zastrzeżeniem, że </w:t>
      </w:r>
      <w:r w:rsidRPr="000567CA">
        <w:rPr>
          <w:rFonts w:ascii="Arial" w:hAnsi="Arial" w:cs="Arial"/>
          <w:b/>
        </w:rPr>
        <w:t xml:space="preserve">szczegółowych informacji na temat inwestycji udziela Zamawiający. </w:t>
      </w:r>
    </w:p>
    <w:p w14:paraId="2BFC878E" w14:textId="77777777" w:rsidR="000567CA" w:rsidRPr="000567CA" w:rsidRDefault="000567CA" w:rsidP="000567CA">
      <w:pPr>
        <w:ind w:firstLine="284"/>
        <w:jc w:val="both"/>
        <w:rPr>
          <w:rFonts w:ascii="Arial" w:hAnsi="Arial" w:cs="Arial"/>
          <w:bCs/>
        </w:rPr>
      </w:pPr>
      <w:r w:rsidRPr="000567CA">
        <w:rPr>
          <w:rFonts w:ascii="Arial" w:hAnsi="Arial" w:cs="Arial"/>
          <w:bCs/>
        </w:rPr>
        <w:t>Wykonawca, po dokonaniu analizy położenia punktów załamania nowych granic pasa drogowego, oznacza projektowany pas drogowy w terenie poprzez zamarkowanie nowych punktów granicznych palikami. Z czynności na gruncie sporządza protokół zgodnie z obowiązującymi przepisami.</w:t>
      </w:r>
    </w:p>
    <w:p w14:paraId="11E9284F" w14:textId="77777777" w:rsidR="000567CA" w:rsidRPr="000567CA" w:rsidRDefault="000567CA" w:rsidP="000567CA">
      <w:pPr>
        <w:ind w:firstLine="284"/>
        <w:jc w:val="both"/>
        <w:rPr>
          <w:rFonts w:ascii="Arial" w:hAnsi="Arial" w:cs="Arial"/>
          <w:bCs/>
        </w:rPr>
      </w:pPr>
    </w:p>
    <w:p w14:paraId="38BC0A62" w14:textId="77777777" w:rsidR="000567CA" w:rsidRPr="000567CA" w:rsidRDefault="000567CA" w:rsidP="000567CA">
      <w:pPr>
        <w:ind w:firstLine="284"/>
        <w:jc w:val="both"/>
        <w:rPr>
          <w:rFonts w:ascii="Arial" w:hAnsi="Arial" w:cs="Arial"/>
          <w:b/>
        </w:rPr>
      </w:pPr>
      <w:r w:rsidRPr="000567CA">
        <w:rPr>
          <w:rFonts w:ascii="Arial" w:hAnsi="Arial" w:cs="Arial"/>
          <w:b/>
        </w:rPr>
        <w:t xml:space="preserve">Wszelkie niezbędne korekty wynikające z pomiarów i analiz geodezyjnych wymagają uzgodnienia z Zamawiającym. </w:t>
      </w:r>
    </w:p>
    <w:p w14:paraId="20E72779" w14:textId="77777777" w:rsidR="000567CA" w:rsidRPr="000567CA" w:rsidRDefault="000567CA" w:rsidP="000567CA">
      <w:pPr>
        <w:ind w:firstLine="284"/>
        <w:jc w:val="both"/>
        <w:rPr>
          <w:rFonts w:ascii="Arial" w:hAnsi="Arial" w:cs="Arial"/>
          <w:b/>
        </w:rPr>
      </w:pPr>
    </w:p>
    <w:p w14:paraId="5EE20693" w14:textId="77777777" w:rsidR="000567CA" w:rsidRPr="000567CA" w:rsidRDefault="000567CA" w:rsidP="000567CA">
      <w:pPr>
        <w:pStyle w:val="Akapitzlist"/>
        <w:numPr>
          <w:ilvl w:val="0"/>
          <w:numId w:val="30"/>
        </w:numPr>
        <w:suppressAutoHyphens/>
        <w:ind w:left="1287" w:hanging="360"/>
        <w:jc w:val="both"/>
        <w:rPr>
          <w:rFonts w:ascii="Arial" w:hAnsi="Arial" w:cs="Arial"/>
          <w:b/>
        </w:rPr>
      </w:pPr>
      <w:r w:rsidRPr="000567CA">
        <w:rPr>
          <w:rFonts w:ascii="Arial" w:hAnsi="Arial" w:cs="Arial"/>
          <w:b/>
        </w:rPr>
        <w:t xml:space="preserve"> PRACE KAMERALNE</w:t>
      </w:r>
    </w:p>
    <w:p w14:paraId="20232965" w14:textId="77777777" w:rsidR="000567CA" w:rsidRPr="000567CA" w:rsidRDefault="000567CA" w:rsidP="000567CA">
      <w:pPr>
        <w:pStyle w:val="Akapitzlist"/>
        <w:numPr>
          <w:ilvl w:val="1"/>
          <w:numId w:val="30"/>
        </w:numPr>
        <w:suppressAutoHyphens/>
        <w:ind w:left="2007" w:hanging="360"/>
        <w:jc w:val="both"/>
        <w:rPr>
          <w:rFonts w:ascii="Arial" w:hAnsi="Arial" w:cs="Arial"/>
          <w:bCs/>
        </w:rPr>
      </w:pPr>
      <w:r w:rsidRPr="000567CA">
        <w:rPr>
          <w:rFonts w:ascii="Arial" w:hAnsi="Arial" w:cs="Arial"/>
          <w:bCs/>
        </w:rPr>
        <w:t>Opracowanie wyników prac pomiarowych</w:t>
      </w:r>
    </w:p>
    <w:p w14:paraId="7FF7C20F"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Po dokonaniu pomiarów w terenie, wykonawca przystępuje do sporządzenia dokumentacji będącej załącznikiem do wydania decyzji zatwierdzającej podział nieruchomości.</w:t>
      </w:r>
    </w:p>
    <w:p w14:paraId="5EDCA665"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
        </w:rPr>
        <w:lastRenderedPageBreak/>
        <w:t>Mapy z projektem podziału, jak też wykazy zmian danych ewidencyjnych, należy przygotować odrębnie dla działek stanowiących własność odrębnych podmiotów</w:t>
      </w:r>
      <w:r w:rsidRPr="000567CA">
        <w:rPr>
          <w:rFonts w:ascii="Arial" w:hAnsi="Arial" w:cs="Arial"/>
          <w:bCs/>
        </w:rPr>
        <w:t xml:space="preserve"> w następującej ilości:</w:t>
      </w:r>
    </w:p>
    <w:p w14:paraId="51E84EBA"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- 1 egz. do operatu technicznego,</w:t>
      </w:r>
    </w:p>
    <w:p w14:paraId="58210DD6"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- 5 egz. dla zamawiającego (jako załącznik do decyzji ZRID)</w:t>
      </w:r>
    </w:p>
    <w:p w14:paraId="071CA389"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Szkice wyznaczenia granic powinny być sporządzone w łącznej liczbie 3 egz. – po jednym do operatu technicznego, 2 egz. dla Zamawiającego.</w:t>
      </w:r>
    </w:p>
    <w:p w14:paraId="70BA7B9C" w14:textId="77777777" w:rsidR="000567CA" w:rsidRPr="000567CA" w:rsidRDefault="000567CA" w:rsidP="000567CA">
      <w:pPr>
        <w:pStyle w:val="Akapitzlist"/>
        <w:ind w:left="0" w:firstLine="284"/>
        <w:jc w:val="both"/>
        <w:rPr>
          <w:rFonts w:ascii="Arial" w:hAnsi="Arial" w:cs="Arial"/>
          <w:b/>
        </w:rPr>
      </w:pPr>
      <w:r w:rsidRPr="000567CA">
        <w:rPr>
          <w:rFonts w:ascii="Arial" w:hAnsi="Arial" w:cs="Arial"/>
          <w:b/>
        </w:rPr>
        <w:t>Dokumentację dla Zamawiającego należy sporządzić w wersji papierowej oraz elektronicznej. Dokumentację w wersji papierowej należy przygotować złożoną do formatu A4 z możliwością wpięcia, natomiast wersję elektroniczną (.pdf oraz .dxf) należy nagrać na płytę CD.</w:t>
      </w:r>
    </w:p>
    <w:p w14:paraId="3D24FC65" w14:textId="77777777" w:rsidR="000567CA" w:rsidRPr="000567CA" w:rsidRDefault="000567CA" w:rsidP="000567CA">
      <w:pPr>
        <w:pStyle w:val="Akapitzlist"/>
        <w:ind w:left="0" w:firstLine="284"/>
        <w:jc w:val="both"/>
        <w:rPr>
          <w:rFonts w:ascii="Arial" w:hAnsi="Arial" w:cs="Arial"/>
          <w:bCs/>
        </w:rPr>
      </w:pPr>
    </w:p>
    <w:p w14:paraId="4EF377BF" w14:textId="77777777" w:rsidR="000567CA" w:rsidRPr="000567CA" w:rsidRDefault="000567CA" w:rsidP="000567CA">
      <w:pPr>
        <w:pStyle w:val="Akapitzlist"/>
        <w:numPr>
          <w:ilvl w:val="1"/>
          <w:numId w:val="30"/>
        </w:numPr>
        <w:suppressAutoHyphens/>
        <w:ind w:left="2007" w:hanging="360"/>
        <w:jc w:val="both"/>
        <w:rPr>
          <w:rFonts w:ascii="Arial" w:hAnsi="Arial" w:cs="Arial"/>
          <w:bCs/>
        </w:rPr>
      </w:pPr>
      <w:r w:rsidRPr="000567CA">
        <w:rPr>
          <w:rFonts w:ascii="Arial" w:hAnsi="Arial" w:cs="Arial"/>
          <w:bCs/>
        </w:rPr>
        <w:t>Skompletowanie dokumentacji geodezyjnej i kartograficznej.</w:t>
      </w:r>
    </w:p>
    <w:p w14:paraId="26B28026" w14:textId="77777777" w:rsidR="000567CA" w:rsidRPr="000567CA" w:rsidRDefault="000567CA" w:rsidP="000567CA">
      <w:pPr>
        <w:pStyle w:val="Akapitzlist"/>
        <w:ind w:left="0" w:firstLine="284"/>
        <w:jc w:val="both"/>
        <w:rPr>
          <w:rFonts w:ascii="Arial" w:hAnsi="Arial" w:cs="Arial"/>
          <w:bCs/>
        </w:rPr>
      </w:pPr>
      <w:r w:rsidRPr="000567CA">
        <w:rPr>
          <w:rFonts w:ascii="Arial" w:hAnsi="Arial" w:cs="Arial"/>
          <w:bCs/>
        </w:rPr>
        <w:t xml:space="preserve">Wykonawca zgłasza Zamawiającemu przekazanie dokumentacji geodezyjnej dotyczącej podziału nieruchomości, skompletowanej w formie operatu technicznego do Ośrodka Geodezyjnego i Kartograficznego celem kontroli, dołączając kopię potwierdzenia przekazania do kontroli. </w:t>
      </w:r>
    </w:p>
    <w:p w14:paraId="28EAF8EA" w14:textId="77777777" w:rsidR="000567CA" w:rsidRPr="000567CA" w:rsidRDefault="000567CA" w:rsidP="000567CA">
      <w:pPr>
        <w:pStyle w:val="Akapitzlist1"/>
        <w:spacing w:after="0"/>
        <w:ind w:left="0" w:firstLine="284"/>
        <w:jc w:val="both"/>
        <w:rPr>
          <w:rFonts w:ascii="Arial" w:hAnsi="Arial" w:cs="Arial"/>
          <w:b/>
          <w:sz w:val="24"/>
          <w:szCs w:val="24"/>
        </w:rPr>
      </w:pPr>
      <w:r w:rsidRPr="000567CA">
        <w:rPr>
          <w:rFonts w:ascii="Arial" w:hAnsi="Arial" w:cs="Arial"/>
          <w:b/>
          <w:sz w:val="24"/>
          <w:szCs w:val="24"/>
        </w:rPr>
        <w:t>Za datę wykonania zamówienia przyjmuje się datę przekazania Zamawiającemu dokumentacji przyjętej do zasobu geodezyjnego. Czynność tę potwierdza się protokołem zdawczo-odbiorczym.</w:t>
      </w:r>
    </w:p>
    <w:p w14:paraId="595BEAF2" w14:textId="77777777" w:rsidR="000567CA" w:rsidRPr="000567CA" w:rsidRDefault="000567CA" w:rsidP="000567CA">
      <w:pPr>
        <w:pStyle w:val="Akapitzlist"/>
        <w:ind w:left="0" w:firstLine="284"/>
        <w:jc w:val="both"/>
        <w:rPr>
          <w:rFonts w:ascii="Arial" w:hAnsi="Arial" w:cs="Arial"/>
          <w:b/>
        </w:rPr>
      </w:pPr>
    </w:p>
    <w:p w14:paraId="365119C2" w14:textId="77777777" w:rsidR="000567CA" w:rsidRPr="000567CA" w:rsidRDefault="000567CA" w:rsidP="000567CA">
      <w:pPr>
        <w:ind w:firstLine="284"/>
        <w:jc w:val="both"/>
        <w:rPr>
          <w:rFonts w:ascii="Arial" w:hAnsi="Arial" w:cs="Arial"/>
          <w:bCs/>
        </w:rPr>
      </w:pPr>
      <w:r w:rsidRPr="000567CA">
        <w:rPr>
          <w:rFonts w:ascii="Arial" w:hAnsi="Arial" w:cs="Arial"/>
          <w:b/>
        </w:rPr>
        <w:t xml:space="preserve">Zamawiający zobowiązuje się do poinformowaniu Wykonawcy o wydaniu ostatecznej decyzji ZRID. </w:t>
      </w:r>
      <w:r w:rsidRPr="000567CA">
        <w:rPr>
          <w:rFonts w:ascii="Arial" w:hAnsi="Arial" w:cs="Arial"/>
          <w:bCs/>
        </w:rPr>
        <w:t xml:space="preserve">Ostateczna decyzja zatwierdzająca podział nieruchomości (decyzja zrid) – stanowi podstawę i obliguje Wykonawcę do trwałego utrwalenia nowowyznaczonych punktów granicznych w terenie. Ze stabilizacji należy sporządzić protokół, którego kopię należy przekazać zamawiającemu. </w:t>
      </w:r>
    </w:p>
    <w:p w14:paraId="60560B21" w14:textId="77777777" w:rsidR="000567CA" w:rsidRPr="000567CA" w:rsidRDefault="000567CA" w:rsidP="000567CA">
      <w:pPr>
        <w:pStyle w:val="Akapitzlist1"/>
        <w:spacing w:after="0" w:line="240" w:lineRule="auto"/>
        <w:ind w:left="0" w:firstLine="284"/>
        <w:jc w:val="both"/>
        <w:rPr>
          <w:rFonts w:ascii="Arial" w:hAnsi="Arial" w:cs="Arial"/>
          <w:sz w:val="24"/>
          <w:szCs w:val="24"/>
        </w:rPr>
      </w:pPr>
    </w:p>
    <w:p w14:paraId="5FF5E128" w14:textId="77777777" w:rsidR="000567CA" w:rsidRPr="000567CA" w:rsidRDefault="000567CA" w:rsidP="000567CA">
      <w:pPr>
        <w:pStyle w:val="Akapitzlist1"/>
        <w:spacing w:after="0" w:line="240" w:lineRule="auto"/>
        <w:ind w:left="0" w:firstLine="284"/>
        <w:jc w:val="both"/>
        <w:rPr>
          <w:rFonts w:ascii="Arial" w:hAnsi="Arial" w:cs="Arial"/>
          <w:sz w:val="24"/>
          <w:szCs w:val="24"/>
        </w:rPr>
      </w:pPr>
      <w:r w:rsidRPr="000567CA">
        <w:rPr>
          <w:rFonts w:ascii="Arial" w:hAnsi="Arial" w:cs="Arial"/>
          <w:sz w:val="24"/>
          <w:szCs w:val="24"/>
        </w:rPr>
        <w:t xml:space="preserve">Działka do podziału w obrębie Juchnowiec Dolny: 189, </w:t>
      </w:r>
    </w:p>
    <w:p w14:paraId="76CB9225" w14:textId="77777777" w:rsidR="000567CA" w:rsidRPr="000567CA" w:rsidRDefault="000567CA" w:rsidP="000567CA">
      <w:pPr>
        <w:pStyle w:val="Akapitzlist1"/>
        <w:spacing w:after="0" w:line="240" w:lineRule="auto"/>
        <w:ind w:left="0" w:firstLine="284"/>
        <w:jc w:val="both"/>
        <w:rPr>
          <w:rFonts w:ascii="Arial" w:hAnsi="Arial" w:cs="Arial"/>
          <w:sz w:val="24"/>
          <w:szCs w:val="24"/>
        </w:rPr>
      </w:pPr>
    </w:p>
    <w:p w14:paraId="2611EAAE" w14:textId="77777777" w:rsidR="00CD5604" w:rsidRDefault="000567CA" w:rsidP="00CD5604">
      <w:pPr>
        <w:spacing w:after="240"/>
        <w:ind w:firstLine="284"/>
        <w:rPr>
          <w:rFonts w:ascii="Arial" w:hAnsi="Arial" w:cs="Arial"/>
        </w:rPr>
      </w:pPr>
      <w:r w:rsidRPr="000567CA">
        <w:rPr>
          <w:rFonts w:ascii="Arial" w:hAnsi="Arial" w:cs="Arial"/>
          <w:b/>
        </w:rPr>
        <w:t>Termin realizacji zamówienia: 80 dni kalendarzowych od daty podpisania umowy.</w:t>
      </w:r>
      <w:r w:rsidRPr="000567CA">
        <w:rPr>
          <w:rFonts w:ascii="Arial" w:hAnsi="Arial" w:cs="Arial"/>
        </w:rPr>
        <w:t xml:space="preserve"> </w:t>
      </w:r>
    </w:p>
    <w:p w14:paraId="48F8A227" w14:textId="77777777" w:rsidR="00CD5604" w:rsidRDefault="000567CA" w:rsidP="00CD5604">
      <w:pPr>
        <w:rPr>
          <w:rFonts w:ascii="Arial" w:hAnsi="Arial" w:cs="Arial"/>
        </w:rPr>
      </w:pPr>
      <w:r w:rsidRPr="000567CA">
        <w:rPr>
          <w:rFonts w:ascii="Arial" w:eastAsia="Lucida Sans Unicode" w:hAnsi="Arial" w:cs="Arial"/>
          <w:b/>
          <w:kern w:val="3"/>
          <w:lang w:eastAsia="en-US"/>
        </w:rPr>
        <w:t>ZADANIE B</w:t>
      </w:r>
    </w:p>
    <w:p w14:paraId="1F5BFD50" w14:textId="14D84C6D" w:rsidR="000567CA" w:rsidRPr="00CD5604" w:rsidRDefault="000567CA" w:rsidP="00CD5604">
      <w:pPr>
        <w:jc w:val="both"/>
        <w:rPr>
          <w:rFonts w:ascii="Arial" w:hAnsi="Arial" w:cs="Arial"/>
        </w:rPr>
      </w:pPr>
      <w:r w:rsidRPr="000567CA">
        <w:rPr>
          <w:rFonts w:ascii="Arial" w:hAnsi="Arial" w:cs="Arial"/>
          <w:b/>
        </w:rPr>
        <w:t xml:space="preserve">Dotyczy: wykonania dokumentacji geodezyjnej i kartograficznej polegającej na: przeanalizowaniu zasadności wyodrębnienia pod drogę Nr 1566B  istniejących działek gruntu, w uzasadnionych przypadkach - wykonaniu podziałów geodezyjnych niezbędnych do potwierdzenia własności gruntów, opracowaniu dokumentacji do zmiany użytków gruntowych oraz przedstawieniu na mapie zajętości gruntu pod drogę publiczną, wg. stanu na dzień 31.12.1998 r. na odcinku ok. 1123 mb. </w:t>
      </w:r>
    </w:p>
    <w:p w14:paraId="2711B63D" w14:textId="77777777" w:rsidR="000567CA" w:rsidRPr="000567CA" w:rsidRDefault="000567CA" w:rsidP="00CD5604">
      <w:pPr>
        <w:ind w:firstLine="284"/>
        <w:jc w:val="both"/>
        <w:rPr>
          <w:rFonts w:ascii="Arial" w:hAnsi="Arial" w:cs="Arial"/>
          <w:b/>
        </w:rPr>
      </w:pPr>
    </w:p>
    <w:p w14:paraId="6D890345" w14:textId="77777777" w:rsidR="000567CA" w:rsidRPr="000567CA" w:rsidRDefault="000567CA" w:rsidP="00010F3E">
      <w:pPr>
        <w:pStyle w:val="Akapitzlist"/>
        <w:numPr>
          <w:ilvl w:val="0"/>
          <w:numId w:val="30"/>
        </w:numPr>
        <w:tabs>
          <w:tab w:val="left" w:pos="426"/>
        </w:tabs>
        <w:suppressAutoHyphens/>
        <w:ind w:left="284" w:hanging="284"/>
        <w:jc w:val="both"/>
        <w:rPr>
          <w:rFonts w:ascii="Arial" w:hAnsi="Arial" w:cs="Arial"/>
          <w:b/>
        </w:rPr>
      </w:pPr>
      <w:r w:rsidRPr="000567CA">
        <w:rPr>
          <w:rFonts w:ascii="Arial" w:hAnsi="Arial" w:cs="Arial"/>
          <w:b/>
        </w:rPr>
        <w:t xml:space="preserve"> PRACE WSTĘPNE</w:t>
      </w:r>
    </w:p>
    <w:p w14:paraId="4D6308F4" w14:textId="77777777" w:rsidR="000567CA" w:rsidRPr="000567CA" w:rsidRDefault="000567CA" w:rsidP="00010F3E">
      <w:pPr>
        <w:pStyle w:val="Akapitzlist"/>
        <w:numPr>
          <w:ilvl w:val="1"/>
          <w:numId w:val="30"/>
        </w:numPr>
        <w:tabs>
          <w:tab w:val="left" w:pos="426"/>
        </w:tabs>
        <w:suppressAutoHyphens/>
        <w:ind w:left="284" w:hanging="284"/>
        <w:jc w:val="both"/>
        <w:rPr>
          <w:rFonts w:ascii="Arial" w:hAnsi="Arial" w:cs="Arial"/>
          <w:b/>
        </w:rPr>
      </w:pPr>
      <w:r w:rsidRPr="000567CA">
        <w:rPr>
          <w:rFonts w:ascii="Arial" w:hAnsi="Arial" w:cs="Arial"/>
          <w:b/>
        </w:rPr>
        <w:t>Zapoznanie się z przedmiotem zamówienia</w:t>
      </w:r>
    </w:p>
    <w:p w14:paraId="2C328AEE" w14:textId="270564BB" w:rsidR="000567CA" w:rsidRPr="00010F3E" w:rsidRDefault="000567CA" w:rsidP="00010F3E">
      <w:pPr>
        <w:jc w:val="both"/>
        <w:rPr>
          <w:rFonts w:ascii="Arial" w:hAnsi="Arial" w:cs="Arial"/>
        </w:rPr>
      </w:pPr>
      <w:r w:rsidRPr="00010F3E">
        <w:rPr>
          <w:rFonts w:ascii="Arial" w:hAnsi="Arial" w:cs="Arial"/>
        </w:rPr>
        <w:t>Przedmiotem zamówienia jest sporządzenie dokumentacji geodezyjno – prawnej</w:t>
      </w:r>
      <w:r w:rsidR="00010F3E">
        <w:rPr>
          <w:rFonts w:ascii="Arial" w:hAnsi="Arial" w:cs="Arial"/>
        </w:rPr>
        <w:br/>
      </w:r>
      <w:r w:rsidRPr="00010F3E">
        <w:rPr>
          <w:rFonts w:ascii="Arial" w:hAnsi="Arial" w:cs="Arial"/>
        </w:rPr>
        <w:t>do regulacji stanu prawnego nieruchomości zajętej pod drogę powiatową nr 1566 B, opracowanie niezbędnych projektów podziałów, opracowanie dokumentów do zmiany użytków gruntowych oraz przedstawienie na mapie  zajętości gruntu pod drogę publiczną wg. stanu na dzień 31.12.1998 r. .</w:t>
      </w:r>
    </w:p>
    <w:p w14:paraId="2A08A1F5" w14:textId="77777777" w:rsidR="000567CA" w:rsidRPr="00010F3E" w:rsidRDefault="000567CA" w:rsidP="00010F3E">
      <w:pPr>
        <w:jc w:val="both"/>
        <w:rPr>
          <w:rFonts w:ascii="Arial" w:hAnsi="Arial" w:cs="Arial"/>
        </w:rPr>
      </w:pPr>
      <w:r w:rsidRPr="00010F3E">
        <w:rPr>
          <w:rFonts w:ascii="Arial" w:hAnsi="Arial" w:cs="Arial"/>
        </w:rPr>
        <w:t xml:space="preserve">Wykonawca zobowiązany jest do zapoznania się z zakresem opracowania oraz szczegółowymi zaleceniami i wymaganiami Zamawiającego. </w:t>
      </w:r>
    </w:p>
    <w:p w14:paraId="2839F126" w14:textId="77777777" w:rsidR="000567CA" w:rsidRPr="00010F3E" w:rsidRDefault="000567CA" w:rsidP="00010F3E">
      <w:pPr>
        <w:jc w:val="both"/>
        <w:rPr>
          <w:rFonts w:ascii="Arial" w:hAnsi="Arial" w:cs="Arial"/>
        </w:rPr>
      </w:pPr>
      <w:r w:rsidRPr="00010F3E">
        <w:rPr>
          <w:rFonts w:ascii="Arial" w:hAnsi="Arial" w:cs="Arial"/>
        </w:rPr>
        <w:lastRenderedPageBreak/>
        <w:t>Zamawiającego należy poinformować o niezbędnym według wykonawcy, zakresie podziału działek oraz o koniecznych zmianach w przedmiocie zamówienia (np. zmiana numeru działki do podziału).</w:t>
      </w:r>
    </w:p>
    <w:p w14:paraId="51E4FAAC" w14:textId="77777777" w:rsidR="000567CA" w:rsidRDefault="000567CA" w:rsidP="00010F3E">
      <w:pPr>
        <w:tabs>
          <w:tab w:val="left" w:pos="426"/>
        </w:tabs>
        <w:ind w:left="284" w:hanging="284"/>
        <w:jc w:val="both"/>
        <w:rPr>
          <w:rFonts w:ascii="Arial" w:hAnsi="Arial" w:cs="Arial"/>
          <w:bCs/>
        </w:rPr>
      </w:pPr>
    </w:p>
    <w:p w14:paraId="409AEDBA" w14:textId="77777777" w:rsidR="00010F3E" w:rsidRDefault="00010F3E" w:rsidP="00010F3E">
      <w:pPr>
        <w:tabs>
          <w:tab w:val="left" w:pos="426"/>
        </w:tabs>
        <w:ind w:left="284" w:hanging="284"/>
        <w:jc w:val="both"/>
        <w:rPr>
          <w:rFonts w:ascii="Arial" w:hAnsi="Arial" w:cs="Arial"/>
          <w:bCs/>
        </w:rPr>
      </w:pPr>
    </w:p>
    <w:p w14:paraId="72D54DFC" w14:textId="77777777" w:rsidR="00010F3E" w:rsidRDefault="00010F3E" w:rsidP="00010F3E">
      <w:pPr>
        <w:tabs>
          <w:tab w:val="left" w:pos="426"/>
        </w:tabs>
        <w:ind w:left="284" w:hanging="284"/>
        <w:jc w:val="both"/>
        <w:rPr>
          <w:rFonts w:ascii="Arial" w:hAnsi="Arial" w:cs="Arial"/>
          <w:bCs/>
        </w:rPr>
      </w:pPr>
    </w:p>
    <w:p w14:paraId="1ADC2F24" w14:textId="77777777" w:rsidR="00010F3E" w:rsidRPr="000567CA" w:rsidRDefault="00010F3E" w:rsidP="00010F3E">
      <w:pPr>
        <w:tabs>
          <w:tab w:val="left" w:pos="426"/>
        </w:tabs>
        <w:ind w:left="284" w:hanging="284"/>
        <w:jc w:val="both"/>
        <w:rPr>
          <w:rFonts w:ascii="Arial" w:hAnsi="Arial" w:cs="Arial"/>
          <w:bCs/>
        </w:rPr>
      </w:pPr>
    </w:p>
    <w:p w14:paraId="58717758" w14:textId="77777777" w:rsidR="000567CA" w:rsidRPr="000567CA" w:rsidRDefault="000567CA" w:rsidP="00010F3E">
      <w:pPr>
        <w:tabs>
          <w:tab w:val="left" w:pos="426"/>
        </w:tabs>
        <w:ind w:left="284" w:hanging="284"/>
        <w:jc w:val="both"/>
        <w:rPr>
          <w:rFonts w:ascii="Arial" w:hAnsi="Arial" w:cs="Arial"/>
          <w:b/>
        </w:rPr>
      </w:pPr>
      <w:r w:rsidRPr="000567CA">
        <w:rPr>
          <w:rFonts w:ascii="Arial" w:hAnsi="Arial" w:cs="Arial"/>
          <w:b/>
        </w:rPr>
        <w:t xml:space="preserve">I.2 </w:t>
      </w:r>
      <w:r w:rsidRPr="000567CA">
        <w:rPr>
          <w:rFonts w:ascii="Arial" w:hAnsi="Arial" w:cs="Arial"/>
          <w:b/>
        </w:rPr>
        <w:tab/>
        <w:t>Zebranie niezbędnych materiałów i informacji</w:t>
      </w:r>
    </w:p>
    <w:p w14:paraId="4FA94DB7" w14:textId="01DBBE91" w:rsidR="000567CA" w:rsidRPr="00010F3E" w:rsidRDefault="000567CA" w:rsidP="00010F3E">
      <w:pPr>
        <w:ind w:firstLine="284"/>
        <w:jc w:val="both"/>
        <w:rPr>
          <w:rFonts w:ascii="Arial" w:hAnsi="Arial" w:cs="Arial"/>
        </w:rPr>
      </w:pPr>
      <w:r w:rsidRPr="00010F3E">
        <w:rPr>
          <w:rFonts w:ascii="Arial" w:hAnsi="Arial" w:cs="Arial"/>
        </w:rPr>
        <w:t>W celu prawidłowego przygotowania oferty należy bezwzględnie zapoznać się ze wszystkimi dokumentami znajdującymi się we właściwym Ośrodku Dokumentacji Geodezyjnej i Kartograficznej i właściwym organie prowadzącym ewidencję gruntów.</w:t>
      </w:r>
    </w:p>
    <w:p w14:paraId="3E0C4AA2" w14:textId="77777777" w:rsidR="00010F3E" w:rsidRDefault="00010F3E" w:rsidP="00010F3E">
      <w:pPr>
        <w:jc w:val="both"/>
        <w:rPr>
          <w:rFonts w:ascii="Arial" w:hAnsi="Arial" w:cs="Arial"/>
        </w:rPr>
      </w:pPr>
    </w:p>
    <w:p w14:paraId="2D174CCF" w14:textId="7BF340DD" w:rsidR="000567CA" w:rsidRDefault="000567CA" w:rsidP="00010F3E">
      <w:pPr>
        <w:ind w:firstLine="284"/>
        <w:jc w:val="both"/>
        <w:rPr>
          <w:rFonts w:ascii="Arial" w:hAnsi="Arial" w:cs="Arial"/>
        </w:rPr>
      </w:pPr>
      <w:r w:rsidRPr="00010F3E">
        <w:rPr>
          <w:rFonts w:ascii="Arial" w:hAnsi="Arial" w:cs="Arial"/>
        </w:rPr>
        <w:t xml:space="preserve">Wykonawca jest zobowiązany do przeprowadzenia wywiadu w terenie w celu porównania faktycznego przebiegu drogi wraz z  uwzględnieniem elementów pasa drogowego z materiałami otrzymanymi z zasobu geodezyjnego i kartograficznego oraz ich uzupełnienia o brakujące szczegóły terenowe. </w:t>
      </w:r>
    </w:p>
    <w:p w14:paraId="78B228BB" w14:textId="77777777" w:rsidR="00010F3E" w:rsidRPr="00010F3E" w:rsidRDefault="00010F3E" w:rsidP="00010F3E">
      <w:pPr>
        <w:rPr>
          <w:rFonts w:ascii="Arial" w:hAnsi="Arial" w:cs="Arial"/>
        </w:rPr>
      </w:pPr>
    </w:p>
    <w:p w14:paraId="521F5AE9" w14:textId="5919FF49" w:rsidR="00010F3E" w:rsidRDefault="000567CA" w:rsidP="00010F3E">
      <w:pPr>
        <w:jc w:val="both"/>
        <w:rPr>
          <w:rFonts w:ascii="Arial" w:hAnsi="Arial" w:cs="Arial"/>
        </w:rPr>
      </w:pPr>
      <w:r w:rsidRPr="000567CA">
        <w:rPr>
          <w:rFonts w:ascii="Arial" w:hAnsi="Arial" w:cs="Arial"/>
          <w:b/>
        </w:rPr>
        <w:t xml:space="preserve">              I.3  </w:t>
      </w:r>
      <w:r w:rsidRPr="000567CA">
        <w:rPr>
          <w:rFonts w:ascii="Arial" w:hAnsi="Arial" w:cs="Arial"/>
          <w:bCs/>
        </w:rPr>
        <w:t xml:space="preserve">       Niezależnie od treści </w:t>
      </w:r>
      <w:r w:rsidRPr="000567CA">
        <w:rPr>
          <w:rFonts w:ascii="Arial" w:hAnsi="Arial" w:cs="Arial"/>
        </w:rPr>
        <w:t>§ 8 ust. 1 rozporządzenia Rozporządzenie Rady</w:t>
      </w:r>
      <w:r w:rsidR="00010F3E">
        <w:rPr>
          <w:rFonts w:ascii="Arial" w:hAnsi="Arial" w:cs="Arial"/>
        </w:rPr>
        <w:t xml:space="preserve"> </w:t>
      </w:r>
      <w:r w:rsidRPr="000567CA">
        <w:rPr>
          <w:rFonts w:ascii="Arial" w:hAnsi="Arial" w:cs="Arial"/>
        </w:rPr>
        <w:t xml:space="preserve">Ministrów z dnia     7    grudnia 2004 r. w sprawie sposobu i trybu dokonywania podziałów nieruchomości,  prace geodezyjne  należy odnieść do całej nieruchomości podlegającej podziałowi tj. dokonać </w:t>
      </w:r>
      <w:r w:rsidRPr="000567CA">
        <w:rPr>
          <w:rStyle w:val="Pogrubienie"/>
          <w:rFonts w:ascii="Arial" w:eastAsiaTheme="majorEastAsia" w:hAnsi="Arial" w:cs="Arial"/>
        </w:rPr>
        <w:t>rozliczenia całej powierzchni nieruchomości podlegającej podziałowi</w:t>
      </w:r>
      <w:r w:rsidRPr="000567CA">
        <w:rPr>
          <w:rFonts w:ascii="Arial" w:hAnsi="Arial" w:cs="Arial"/>
        </w:rPr>
        <w:t xml:space="preserve"> z uwzględnieniem dokładności rozliczenia działek nowopowstałych  </w:t>
      </w:r>
      <w:r w:rsidRPr="000567CA">
        <w:rPr>
          <w:rStyle w:val="Pogrubienie"/>
          <w:rFonts w:ascii="Arial" w:eastAsiaTheme="majorEastAsia" w:hAnsi="Arial" w:cs="Arial"/>
        </w:rPr>
        <w:t>do 1 m²</w:t>
      </w:r>
      <w:r w:rsidRPr="000567CA">
        <w:rPr>
          <w:rFonts w:ascii="Arial" w:hAnsi="Arial" w:cs="Arial"/>
        </w:rPr>
        <w:t>,</w:t>
      </w:r>
    </w:p>
    <w:p w14:paraId="48854293" w14:textId="32B12D30" w:rsidR="000567CA" w:rsidRPr="00010F3E" w:rsidRDefault="000567CA" w:rsidP="00010F3E">
      <w:pPr>
        <w:jc w:val="both"/>
        <w:rPr>
          <w:rFonts w:ascii="Arial" w:hAnsi="Arial" w:cs="Arial"/>
        </w:rPr>
      </w:pPr>
      <w:r w:rsidRPr="000567CA">
        <w:rPr>
          <w:rFonts w:ascii="Arial" w:hAnsi="Arial" w:cs="Arial"/>
        </w:rPr>
        <w:t xml:space="preserve">Powyższe wymagania jako stanowiące </w:t>
      </w:r>
      <w:r w:rsidRPr="000567CA">
        <w:rPr>
          <w:rStyle w:val="Pogrubienie"/>
          <w:rFonts w:ascii="Arial" w:eastAsiaTheme="majorEastAsia" w:hAnsi="Arial" w:cs="Arial"/>
        </w:rPr>
        <w:t>rozszerzenie zakresu prac geodezyjnych</w:t>
      </w:r>
      <w:r w:rsidRPr="000567CA">
        <w:rPr>
          <w:rFonts w:ascii="Arial" w:hAnsi="Arial" w:cs="Arial"/>
        </w:rPr>
        <w:t>,  powinny zostać uwzględnione przez Wykonawcę na etapie kalkulacji ceny do realizacji zamówienia.</w:t>
      </w:r>
    </w:p>
    <w:p w14:paraId="3B57ECC6" w14:textId="77777777" w:rsidR="000567CA" w:rsidRPr="000567CA" w:rsidRDefault="000567CA" w:rsidP="00010F3E">
      <w:pPr>
        <w:tabs>
          <w:tab w:val="left" w:pos="426"/>
        </w:tabs>
        <w:spacing w:line="276" w:lineRule="auto"/>
        <w:ind w:left="284" w:hanging="284"/>
        <w:jc w:val="both"/>
        <w:rPr>
          <w:rFonts w:ascii="Arial" w:hAnsi="Arial" w:cs="Arial"/>
          <w:bCs/>
        </w:rPr>
      </w:pPr>
    </w:p>
    <w:p w14:paraId="37234CEF" w14:textId="77777777" w:rsidR="000567CA" w:rsidRPr="000567CA" w:rsidRDefault="000567CA" w:rsidP="00010F3E">
      <w:pPr>
        <w:tabs>
          <w:tab w:val="left" w:pos="426"/>
        </w:tabs>
        <w:spacing w:line="276" w:lineRule="auto"/>
        <w:ind w:left="284" w:hanging="284"/>
        <w:jc w:val="both"/>
        <w:rPr>
          <w:rFonts w:ascii="Arial" w:hAnsi="Arial" w:cs="Arial"/>
          <w:bCs/>
        </w:rPr>
      </w:pPr>
      <w:r w:rsidRPr="000567CA">
        <w:rPr>
          <w:rFonts w:ascii="Arial" w:hAnsi="Arial" w:cs="Arial"/>
          <w:bCs/>
        </w:rPr>
        <w:tab/>
      </w:r>
      <w:r w:rsidRPr="000567CA">
        <w:rPr>
          <w:rFonts w:ascii="Arial" w:hAnsi="Arial" w:cs="Arial"/>
          <w:bCs/>
        </w:rPr>
        <w:tab/>
      </w:r>
    </w:p>
    <w:p w14:paraId="604B40F8" w14:textId="55637FA4" w:rsidR="000567CA" w:rsidRPr="000567CA" w:rsidRDefault="000567CA" w:rsidP="00010F3E">
      <w:pPr>
        <w:pStyle w:val="Akapitzlist1"/>
        <w:numPr>
          <w:ilvl w:val="0"/>
          <w:numId w:val="30"/>
        </w:numPr>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b/>
          <w:sz w:val="24"/>
          <w:szCs w:val="24"/>
        </w:rPr>
        <w:t>OGÓLNE WYMAGANIA DOTYCZĄCE PRAC</w:t>
      </w:r>
    </w:p>
    <w:p w14:paraId="52091AA9" w14:textId="77777777" w:rsidR="000567CA" w:rsidRPr="000567CA" w:rsidRDefault="000567CA" w:rsidP="00010F3E">
      <w:pPr>
        <w:pStyle w:val="Akapitzlist1"/>
        <w:tabs>
          <w:tab w:val="left" w:pos="426"/>
        </w:tabs>
        <w:spacing w:after="0" w:line="240" w:lineRule="auto"/>
        <w:ind w:left="284" w:hanging="284"/>
        <w:jc w:val="both"/>
        <w:rPr>
          <w:rFonts w:ascii="Arial" w:hAnsi="Arial" w:cs="Arial"/>
          <w:bCs/>
          <w:sz w:val="24"/>
          <w:szCs w:val="24"/>
        </w:rPr>
      </w:pPr>
      <w:r w:rsidRPr="000567CA">
        <w:rPr>
          <w:rFonts w:ascii="Arial" w:hAnsi="Arial" w:cs="Arial"/>
          <w:bCs/>
          <w:sz w:val="24"/>
          <w:szCs w:val="24"/>
        </w:rPr>
        <w:t>Opracowanie dokumentacji winno nastąpić zgodnie ze sztuką geodezyjną w oparciu o obowiązujące w tym zakresie przepisy prawa:</w:t>
      </w:r>
    </w:p>
    <w:p w14:paraId="42509D83"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bCs/>
          <w:sz w:val="24"/>
          <w:szCs w:val="24"/>
        </w:rPr>
      </w:pPr>
      <w:r w:rsidRPr="000567CA">
        <w:rPr>
          <w:rFonts w:ascii="Arial" w:hAnsi="Arial" w:cs="Arial"/>
          <w:bCs/>
          <w:sz w:val="24"/>
          <w:szCs w:val="24"/>
        </w:rPr>
        <w:t>Ustawy z dnia 17 maja 1989 r. Prawo geodezyjne i kartograficzne (t.j. Dz. U. z 2024 poz. 1151 ze zm.);</w:t>
      </w:r>
    </w:p>
    <w:p w14:paraId="29B77572"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bCs/>
          <w:sz w:val="24"/>
          <w:szCs w:val="24"/>
        </w:rPr>
        <w:t>Rozporządzenia Ministra Rozwoju, Pracy i Technologii z dnia 27 lipca 2021 r. w sprawie ewidencji gruntów i budynków (Dz. U. z 2024 poz. 219 ze zm.);</w:t>
      </w:r>
    </w:p>
    <w:p w14:paraId="7E215B7F"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bCs/>
          <w:sz w:val="24"/>
          <w:szCs w:val="24"/>
        </w:rPr>
        <w:t>Rozporządzenia Ministra Rozwoju z dnia 18 sierpnia 2020 r. w sprawie standardów technicznych wykonywania geodezyjnych pomiarów sytuacyjnych i wysokościowych oraz opracowywania i przekazywania wyników tych pomiarów do państwowego zasobu geodezyjnego i kartograficznego (tj. Dz. U. 2022 poz. 1670);</w:t>
      </w:r>
    </w:p>
    <w:p w14:paraId="60C0031B"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sz w:val="24"/>
          <w:szCs w:val="24"/>
        </w:rPr>
        <w:t>Rozporządzenia Rady Ministrów z dnia 7 grudnia 2004 r. w sprawie sposobu i trybu dokonywania podziałów nieruchomości (Dz. U. 2004 nr 268 poz. 2663);</w:t>
      </w:r>
    </w:p>
    <w:p w14:paraId="41441945"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sz w:val="24"/>
          <w:szCs w:val="24"/>
        </w:rPr>
        <w:t>Ustawy z dnia 13 października 1998 r. Przepisy wprowadzające ustawy reformujące administrację publiczną  (tj. Dz. U. z 1998 poz. 872 ze zm.);</w:t>
      </w:r>
    </w:p>
    <w:p w14:paraId="6C8A4C92"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sz w:val="24"/>
          <w:szCs w:val="24"/>
        </w:rPr>
        <w:t>Ustawy z dnia 21 sierpnia 1997 r. o gospodarce nieruchomościami (tj. Dz. U. z 2024 poz. 1145 ze zm.);</w:t>
      </w:r>
    </w:p>
    <w:p w14:paraId="10A87B72" w14:textId="77777777" w:rsidR="000567CA" w:rsidRPr="000567CA" w:rsidRDefault="000567CA" w:rsidP="00010F3E">
      <w:pPr>
        <w:pStyle w:val="Akapitzlist1"/>
        <w:numPr>
          <w:ilvl w:val="0"/>
          <w:numId w:val="31"/>
        </w:numPr>
        <w:tabs>
          <w:tab w:val="left" w:pos="426"/>
        </w:tabs>
        <w:suppressAutoHyphens/>
        <w:autoSpaceDN w:val="0"/>
        <w:spacing w:after="0" w:line="240" w:lineRule="auto"/>
        <w:ind w:left="284" w:hanging="284"/>
        <w:jc w:val="both"/>
        <w:textAlignment w:val="baseline"/>
        <w:rPr>
          <w:rFonts w:ascii="Arial" w:hAnsi="Arial" w:cs="Arial"/>
          <w:sz w:val="24"/>
          <w:szCs w:val="24"/>
        </w:rPr>
      </w:pPr>
      <w:r w:rsidRPr="000567CA">
        <w:rPr>
          <w:rFonts w:ascii="Arial" w:hAnsi="Arial" w:cs="Arial"/>
          <w:sz w:val="24"/>
          <w:szCs w:val="24"/>
        </w:rPr>
        <w:t xml:space="preserve">Ustawy z dnia 21 marca 1985 r. o drogach publicznych (tj. Dz. U. 2025 poz. 889 ze zm. ). </w:t>
      </w:r>
    </w:p>
    <w:p w14:paraId="2A948860" w14:textId="77777777" w:rsidR="000567CA" w:rsidRPr="000567CA" w:rsidRDefault="000567CA" w:rsidP="00C7675E">
      <w:pPr>
        <w:ind w:firstLine="284"/>
        <w:jc w:val="both"/>
        <w:rPr>
          <w:rFonts w:ascii="Arial" w:hAnsi="Arial" w:cs="Arial"/>
          <w:b/>
        </w:rPr>
      </w:pPr>
    </w:p>
    <w:p w14:paraId="1F409B0D" w14:textId="77777777" w:rsidR="000567CA" w:rsidRPr="000567CA" w:rsidRDefault="000567CA" w:rsidP="00C7675E">
      <w:pPr>
        <w:pStyle w:val="Akapitzlist1"/>
        <w:numPr>
          <w:ilvl w:val="0"/>
          <w:numId w:val="30"/>
        </w:numPr>
        <w:suppressAutoHyphens/>
        <w:autoSpaceDN w:val="0"/>
        <w:spacing w:after="0" w:line="240" w:lineRule="auto"/>
        <w:ind w:left="0" w:firstLine="284"/>
        <w:jc w:val="both"/>
        <w:textAlignment w:val="baseline"/>
        <w:rPr>
          <w:rFonts w:ascii="Arial" w:hAnsi="Arial" w:cs="Arial"/>
          <w:sz w:val="24"/>
          <w:szCs w:val="24"/>
        </w:rPr>
      </w:pPr>
      <w:r w:rsidRPr="000567CA">
        <w:rPr>
          <w:rFonts w:ascii="Arial" w:hAnsi="Arial" w:cs="Arial"/>
          <w:b/>
          <w:sz w:val="24"/>
          <w:szCs w:val="24"/>
        </w:rPr>
        <w:t xml:space="preserve"> REALIZACJA ZAMÓWIENIA</w:t>
      </w:r>
    </w:p>
    <w:p w14:paraId="7F3E9FA9" w14:textId="77777777" w:rsidR="000567CA" w:rsidRPr="000567CA" w:rsidRDefault="000567CA" w:rsidP="00C7675E">
      <w:pPr>
        <w:pStyle w:val="Akapitzlist1"/>
        <w:numPr>
          <w:ilvl w:val="1"/>
          <w:numId w:val="30"/>
        </w:numPr>
        <w:suppressAutoHyphens/>
        <w:autoSpaceDN w:val="0"/>
        <w:spacing w:after="0" w:line="240" w:lineRule="auto"/>
        <w:ind w:left="0"/>
        <w:jc w:val="both"/>
        <w:textAlignment w:val="baseline"/>
        <w:rPr>
          <w:rFonts w:ascii="Arial" w:hAnsi="Arial" w:cs="Arial"/>
          <w:b/>
          <w:sz w:val="24"/>
          <w:szCs w:val="24"/>
        </w:rPr>
      </w:pPr>
      <w:r w:rsidRPr="000567CA">
        <w:rPr>
          <w:rFonts w:ascii="Arial" w:hAnsi="Arial" w:cs="Arial"/>
          <w:b/>
          <w:sz w:val="24"/>
          <w:szCs w:val="24"/>
        </w:rPr>
        <w:t>Skompletowanie dokumentacji geodezyjnej i kartograficznej</w:t>
      </w:r>
    </w:p>
    <w:p w14:paraId="69B3E293" w14:textId="77777777" w:rsidR="000567CA" w:rsidRPr="000567CA" w:rsidRDefault="000567CA" w:rsidP="00C7675E">
      <w:pPr>
        <w:pStyle w:val="Akapitzlist1"/>
        <w:spacing w:after="0"/>
        <w:ind w:left="0"/>
        <w:jc w:val="both"/>
        <w:rPr>
          <w:rFonts w:ascii="Arial" w:hAnsi="Arial" w:cs="Arial"/>
          <w:sz w:val="24"/>
          <w:szCs w:val="24"/>
        </w:rPr>
      </w:pPr>
      <w:r w:rsidRPr="000567CA">
        <w:rPr>
          <w:rFonts w:ascii="Arial" w:hAnsi="Arial" w:cs="Arial"/>
          <w:sz w:val="24"/>
          <w:szCs w:val="24"/>
        </w:rPr>
        <w:lastRenderedPageBreak/>
        <w:t>Dokumentacja dotycząca podziału nieruchomości, skompletowana w formie operatu technicznego, podlega ocenie i przyjęciu do Powiatowego Zasobu Geodezyjnego i Kartograficznego.</w:t>
      </w:r>
    </w:p>
    <w:p w14:paraId="3507FF5D" w14:textId="77777777" w:rsidR="000567CA" w:rsidRPr="000567CA" w:rsidRDefault="000567CA" w:rsidP="00C7675E">
      <w:pPr>
        <w:pStyle w:val="Akapitzlist1"/>
        <w:spacing w:after="0"/>
        <w:ind w:left="0"/>
        <w:jc w:val="both"/>
        <w:rPr>
          <w:rFonts w:ascii="Arial" w:hAnsi="Arial" w:cs="Arial"/>
          <w:bCs/>
          <w:sz w:val="24"/>
          <w:szCs w:val="24"/>
        </w:rPr>
      </w:pPr>
      <w:r w:rsidRPr="000567CA">
        <w:rPr>
          <w:rFonts w:ascii="Arial" w:hAnsi="Arial" w:cs="Arial"/>
          <w:bCs/>
          <w:sz w:val="24"/>
          <w:szCs w:val="24"/>
        </w:rPr>
        <w:t xml:space="preserve">Potwierdzeniem przekazania dokumentacji do PODGiK w Białymstoku, celem kontroli, jest zawiadomienie o wykonaniu prac geodezyjnych. </w:t>
      </w:r>
    </w:p>
    <w:p w14:paraId="0EDC6416" w14:textId="77777777" w:rsidR="000567CA" w:rsidRPr="000567CA" w:rsidRDefault="000567CA" w:rsidP="00C7675E">
      <w:pPr>
        <w:pStyle w:val="Akapitzlist1"/>
        <w:spacing w:after="0"/>
        <w:ind w:left="0" w:firstLine="284"/>
        <w:jc w:val="both"/>
        <w:rPr>
          <w:rFonts w:ascii="Arial" w:hAnsi="Arial" w:cs="Arial"/>
          <w:b/>
          <w:sz w:val="24"/>
          <w:szCs w:val="24"/>
        </w:rPr>
      </w:pPr>
      <w:r w:rsidRPr="000567CA">
        <w:rPr>
          <w:rFonts w:ascii="Arial" w:hAnsi="Arial" w:cs="Arial"/>
          <w:b/>
          <w:sz w:val="24"/>
          <w:szCs w:val="24"/>
        </w:rPr>
        <w:t>Za datę wykonania zamówienia przyjmuje się datę przekazania Zamawiającemu dokumentacji przyjętej do zasobu geodezyjnego. Czynność tę potwierdza się protokołem zdawczo-odbiorczym.</w:t>
      </w:r>
    </w:p>
    <w:p w14:paraId="37F8568A" w14:textId="77777777" w:rsidR="000567CA" w:rsidRPr="000567CA" w:rsidRDefault="000567CA" w:rsidP="000567CA">
      <w:pPr>
        <w:pStyle w:val="Akapitzlist1"/>
        <w:spacing w:after="0"/>
        <w:ind w:firstLine="284"/>
        <w:jc w:val="both"/>
        <w:rPr>
          <w:rFonts w:ascii="Arial" w:hAnsi="Arial" w:cs="Arial"/>
          <w:b/>
          <w:sz w:val="24"/>
          <w:szCs w:val="24"/>
        </w:rPr>
      </w:pPr>
    </w:p>
    <w:p w14:paraId="4D1CCEF6" w14:textId="77777777" w:rsidR="000567CA" w:rsidRPr="000567CA" w:rsidRDefault="000567CA" w:rsidP="0091033E">
      <w:pPr>
        <w:pStyle w:val="Akapitzlist1"/>
        <w:spacing w:after="0" w:line="240" w:lineRule="auto"/>
        <w:ind w:left="0"/>
        <w:jc w:val="both"/>
        <w:rPr>
          <w:rFonts w:ascii="Arial" w:hAnsi="Arial" w:cs="Arial"/>
          <w:bCs/>
          <w:sz w:val="24"/>
          <w:szCs w:val="24"/>
        </w:rPr>
      </w:pPr>
      <w:r w:rsidRPr="000567CA">
        <w:rPr>
          <w:rFonts w:ascii="Arial" w:hAnsi="Arial" w:cs="Arial"/>
          <w:b/>
          <w:sz w:val="24"/>
          <w:szCs w:val="24"/>
        </w:rPr>
        <w:t>III.2</w:t>
      </w:r>
      <w:r w:rsidRPr="000567CA">
        <w:rPr>
          <w:rFonts w:ascii="Arial" w:hAnsi="Arial" w:cs="Arial"/>
          <w:b/>
          <w:sz w:val="24"/>
          <w:szCs w:val="24"/>
        </w:rPr>
        <w:tab/>
        <w:t>Dokumenty dla zamawiającego</w:t>
      </w:r>
    </w:p>
    <w:p w14:paraId="625D7541" w14:textId="77777777" w:rsidR="000567CA" w:rsidRPr="000567CA" w:rsidRDefault="000567CA" w:rsidP="00C7675E">
      <w:pPr>
        <w:pStyle w:val="Akapitzlist1"/>
        <w:spacing w:after="0"/>
        <w:ind w:left="0" w:firstLine="284"/>
        <w:jc w:val="both"/>
        <w:rPr>
          <w:rFonts w:ascii="Arial" w:hAnsi="Arial" w:cs="Arial"/>
          <w:bCs/>
          <w:sz w:val="24"/>
          <w:szCs w:val="24"/>
        </w:rPr>
      </w:pPr>
      <w:r w:rsidRPr="000567CA">
        <w:rPr>
          <w:rFonts w:ascii="Arial" w:hAnsi="Arial" w:cs="Arial"/>
          <w:bCs/>
          <w:sz w:val="24"/>
          <w:szCs w:val="24"/>
        </w:rPr>
        <w:t>Zamówienie obejmuje sporządzenie dokumentacji geodezyjnej i kartograficznej będącej załącznikiem do wydania decyzji o potwierdzeniu nabycia własności lub użytkowania wieczystego nieruchomości,  jednocześnie zatwierdzającej podział.</w:t>
      </w:r>
    </w:p>
    <w:p w14:paraId="366839CC" w14:textId="77777777" w:rsidR="000567CA" w:rsidRPr="000567CA" w:rsidRDefault="000567CA" w:rsidP="00C7675E">
      <w:pPr>
        <w:pStyle w:val="Akapitzlist1"/>
        <w:spacing w:after="0"/>
        <w:ind w:left="0" w:firstLine="284"/>
        <w:jc w:val="both"/>
        <w:rPr>
          <w:rFonts w:ascii="Arial" w:hAnsi="Arial" w:cs="Arial"/>
          <w:sz w:val="24"/>
          <w:szCs w:val="24"/>
        </w:rPr>
      </w:pPr>
      <w:r w:rsidRPr="000567CA">
        <w:rPr>
          <w:rFonts w:ascii="Arial" w:hAnsi="Arial" w:cs="Arial"/>
          <w:sz w:val="24"/>
          <w:szCs w:val="24"/>
        </w:rPr>
        <w:t>W skład dokumentacji wchodzi:</w:t>
      </w:r>
    </w:p>
    <w:p w14:paraId="577E1243" w14:textId="77777777" w:rsidR="000567CA" w:rsidRPr="000567CA" w:rsidRDefault="000567CA" w:rsidP="00C7675E">
      <w:pPr>
        <w:pStyle w:val="Akapitzlist1"/>
        <w:spacing w:after="0"/>
        <w:ind w:left="0" w:firstLine="284"/>
        <w:jc w:val="both"/>
        <w:rPr>
          <w:rFonts w:ascii="Arial" w:hAnsi="Arial" w:cs="Arial"/>
          <w:sz w:val="24"/>
          <w:szCs w:val="24"/>
        </w:rPr>
      </w:pPr>
      <w:r w:rsidRPr="000567CA">
        <w:rPr>
          <w:rFonts w:ascii="Arial" w:hAnsi="Arial" w:cs="Arial"/>
          <w:sz w:val="24"/>
          <w:szCs w:val="24"/>
        </w:rPr>
        <w:t xml:space="preserve">-  egzemplarz map z projektem podziału nieruchomości, wraz z wykazem zmian danych ewidencyjnych, z klauzulą potwierdzającą przyjęcie do zasobu geodezyjnego i kartograficznego </w:t>
      </w:r>
    </w:p>
    <w:p w14:paraId="1A8F754D" w14:textId="77777777" w:rsidR="000567CA" w:rsidRPr="000567CA" w:rsidRDefault="000567CA" w:rsidP="00C7675E">
      <w:pPr>
        <w:pStyle w:val="Akapitzlist1"/>
        <w:spacing w:after="0"/>
        <w:ind w:left="0" w:firstLine="284"/>
        <w:jc w:val="both"/>
        <w:rPr>
          <w:rFonts w:ascii="Arial" w:hAnsi="Arial" w:cs="Arial"/>
          <w:sz w:val="24"/>
          <w:szCs w:val="24"/>
        </w:rPr>
      </w:pPr>
      <w:r w:rsidRPr="000567CA">
        <w:rPr>
          <w:rFonts w:ascii="Arial" w:hAnsi="Arial" w:cs="Arial"/>
          <w:sz w:val="24"/>
          <w:szCs w:val="24"/>
        </w:rPr>
        <w:t>-  egzemplarz szkicu wyznaczenia granic wraz z klauzulą potwierdzającą przyjęcie do zasobu geodezyjnego i kartograficznego;</w:t>
      </w:r>
    </w:p>
    <w:p w14:paraId="0C93C01A" w14:textId="77777777" w:rsidR="000567CA" w:rsidRPr="000567CA" w:rsidRDefault="000567CA" w:rsidP="00C7675E">
      <w:pPr>
        <w:pStyle w:val="Akapitzlist1"/>
        <w:spacing w:after="0"/>
        <w:ind w:left="0" w:firstLine="284"/>
        <w:jc w:val="both"/>
        <w:rPr>
          <w:rFonts w:ascii="Arial" w:hAnsi="Arial" w:cs="Arial"/>
          <w:sz w:val="24"/>
          <w:szCs w:val="24"/>
        </w:rPr>
      </w:pPr>
      <w:r w:rsidRPr="000567CA">
        <w:rPr>
          <w:rFonts w:ascii="Arial" w:hAnsi="Arial" w:cs="Arial"/>
          <w:sz w:val="24"/>
          <w:szCs w:val="24"/>
        </w:rPr>
        <w:t>- kopia protokołu z przyjęcia granic nieruchomości, uwierzytelniona za zgodność z oryginałem przez uprawnionego geodetę.</w:t>
      </w:r>
    </w:p>
    <w:p w14:paraId="1B3D509B" w14:textId="77777777" w:rsidR="000567CA" w:rsidRPr="000567CA" w:rsidRDefault="000567CA" w:rsidP="00C7675E">
      <w:pPr>
        <w:pStyle w:val="Akapitzlist1"/>
        <w:spacing w:after="0"/>
        <w:ind w:left="0" w:firstLine="284"/>
        <w:jc w:val="both"/>
        <w:rPr>
          <w:rFonts w:ascii="Arial" w:hAnsi="Arial" w:cs="Arial"/>
          <w:sz w:val="24"/>
          <w:szCs w:val="24"/>
        </w:rPr>
      </w:pPr>
      <w:r w:rsidRPr="000567CA">
        <w:rPr>
          <w:rFonts w:ascii="Arial" w:hAnsi="Arial" w:cs="Arial"/>
          <w:sz w:val="24"/>
          <w:szCs w:val="24"/>
        </w:rPr>
        <w:t>- w przypadku niedokonywania podziału danej działki -  egzemplarz mapy   z uwidocznioną zajętością gruntu  wg stanu na dzień 31.12.1998 r.</w:t>
      </w:r>
    </w:p>
    <w:p w14:paraId="1A4A15C4" w14:textId="77777777" w:rsidR="000567CA" w:rsidRPr="000567CA" w:rsidRDefault="000567CA" w:rsidP="00C7675E">
      <w:pPr>
        <w:pStyle w:val="Akapitzlist1"/>
        <w:spacing w:after="0"/>
        <w:ind w:left="0" w:firstLine="284"/>
        <w:jc w:val="both"/>
        <w:rPr>
          <w:rFonts w:ascii="Arial" w:hAnsi="Arial" w:cs="Arial"/>
          <w:sz w:val="24"/>
          <w:szCs w:val="24"/>
        </w:rPr>
      </w:pPr>
      <w:r w:rsidRPr="000567CA">
        <w:rPr>
          <w:rFonts w:ascii="Arial" w:hAnsi="Arial" w:cs="Arial"/>
          <w:sz w:val="24"/>
          <w:szCs w:val="24"/>
        </w:rPr>
        <w:t xml:space="preserve">- w przypadku braku księgi wieczystej nieruchomości objętej opracowaniem- kopię dokumentu własności </w:t>
      </w:r>
    </w:p>
    <w:p w14:paraId="2731B04F" w14:textId="77777777" w:rsidR="000567CA" w:rsidRPr="000567CA" w:rsidRDefault="000567CA" w:rsidP="004D73C1">
      <w:pPr>
        <w:pStyle w:val="Akapitzlist1"/>
        <w:spacing w:after="0"/>
        <w:ind w:left="0" w:firstLine="284"/>
        <w:jc w:val="both"/>
        <w:rPr>
          <w:rFonts w:ascii="Arial" w:hAnsi="Arial" w:cs="Arial"/>
          <w:sz w:val="24"/>
          <w:szCs w:val="24"/>
        </w:rPr>
      </w:pPr>
    </w:p>
    <w:p w14:paraId="384591B4" w14:textId="4A89FA90" w:rsidR="000567CA" w:rsidRPr="000567CA" w:rsidRDefault="000567CA" w:rsidP="004D73C1">
      <w:pPr>
        <w:pStyle w:val="Akapitzlist"/>
        <w:ind w:left="0" w:firstLine="284"/>
        <w:jc w:val="both"/>
        <w:rPr>
          <w:rFonts w:ascii="Arial" w:hAnsi="Arial" w:cs="Arial"/>
          <w:b/>
        </w:rPr>
      </w:pPr>
      <w:r w:rsidRPr="000567CA">
        <w:rPr>
          <w:rFonts w:ascii="Arial" w:hAnsi="Arial" w:cs="Arial"/>
          <w:b/>
        </w:rPr>
        <w:t>Dokumentację dla Zamawiającego należy sporządzić w wersji papierowej oraz elektronicznej. Dokumentację w wersji papierowej należy przygotować złożoną do formatu A4 z możliwością wpięcia, natomiast wersję elektroniczną (.pdf oraz .dxf) należy nagrać na płytę CD. Format .pdf -  ma stanowić  skan podpisanego i uwierzytelnionego dokumentu wynikowego.</w:t>
      </w:r>
    </w:p>
    <w:p w14:paraId="5FF37969" w14:textId="2A5E4360" w:rsidR="000567CA" w:rsidRPr="000567CA" w:rsidRDefault="000567CA" w:rsidP="004D73C1">
      <w:pPr>
        <w:pStyle w:val="Akapitzlist1"/>
        <w:spacing w:after="0"/>
        <w:ind w:left="0" w:firstLine="284"/>
        <w:jc w:val="both"/>
        <w:rPr>
          <w:rFonts w:ascii="Arial" w:hAnsi="Arial" w:cs="Arial"/>
          <w:sz w:val="24"/>
          <w:szCs w:val="24"/>
        </w:rPr>
      </w:pPr>
      <w:r w:rsidRPr="000567CA">
        <w:rPr>
          <w:rFonts w:ascii="Arial" w:hAnsi="Arial" w:cs="Arial"/>
          <w:sz w:val="24"/>
          <w:szCs w:val="24"/>
        </w:rPr>
        <w:t>Wykonawca jest zobowiązany do wykonania innych koniecznych prac bądź sporządzenia dokumentów wyżej niewymienionych, mających wpływ na prawidłowe wykonanie przedmiotu zamówienia, a wynikających z przepisów prawa z dziedziny geodezji i kartografii oraz ewidencji gruntów i budynków, jeśli zaistnieje taka potrzeba.</w:t>
      </w:r>
    </w:p>
    <w:p w14:paraId="1A8594E0" w14:textId="77777777" w:rsidR="000567CA" w:rsidRPr="000567CA" w:rsidRDefault="000567CA" w:rsidP="000567CA">
      <w:pPr>
        <w:pStyle w:val="Akapitzlist1"/>
        <w:spacing w:after="0"/>
        <w:ind w:left="0" w:firstLine="284"/>
        <w:jc w:val="both"/>
        <w:rPr>
          <w:rFonts w:ascii="Arial" w:hAnsi="Arial" w:cs="Arial"/>
          <w:sz w:val="24"/>
          <w:szCs w:val="24"/>
        </w:rPr>
      </w:pPr>
    </w:p>
    <w:p w14:paraId="11AD2627" w14:textId="77777777" w:rsidR="000567CA" w:rsidRPr="000567CA" w:rsidRDefault="000567CA" w:rsidP="000567CA">
      <w:pPr>
        <w:pStyle w:val="Akapitzlist1"/>
        <w:spacing w:after="0"/>
        <w:ind w:firstLine="284"/>
        <w:jc w:val="both"/>
        <w:rPr>
          <w:rFonts w:ascii="Arial" w:hAnsi="Arial" w:cs="Arial"/>
          <w:sz w:val="24"/>
          <w:szCs w:val="24"/>
        </w:rPr>
      </w:pPr>
    </w:p>
    <w:p w14:paraId="3A9D524D" w14:textId="77777777" w:rsidR="000567CA" w:rsidRPr="000567CA" w:rsidRDefault="000567CA" w:rsidP="00983955">
      <w:pPr>
        <w:pStyle w:val="Akapitzlist1"/>
        <w:spacing w:after="0"/>
        <w:ind w:left="0" w:firstLine="284"/>
        <w:jc w:val="both"/>
        <w:rPr>
          <w:rFonts w:ascii="Arial" w:hAnsi="Arial" w:cs="Arial"/>
          <w:b/>
          <w:bCs/>
          <w:sz w:val="24"/>
          <w:szCs w:val="24"/>
        </w:rPr>
      </w:pPr>
      <w:r w:rsidRPr="000567CA">
        <w:rPr>
          <w:rFonts w:ascii="Arial" w:hAnsi="Arial" w:cs="Arial"/>
          <w:b/>
          <w:bCs/>
          <w:sz w:val="24"/>
          <w:szCs w:val="24"/>
        </w:rPr>
        <w:t>III.3</w:t>
      </w:r>
      <w:r w:rsidRPr="000567CA">
        <w:rPr>
          <w:rFonts w:ascii="Arial" w:hAnsi="Arial" w:cs="Arial"/>
          <w:b/>
          <w:bCs/>
          <w:sz w:val="24"/>
          <w:szCs w:val="24"/>
        </w:rPr>
        <w:tab/>
        <w:t xml:space="preserve">Utrwalenie na gruncie wyników prac geodezyjnych i kartograficznych </w:t>
      </w:r>
    </w:p>
    <w:p w14:paraId="406B2D4A" w14:textId="77777777" w:rsidR="000567CA" w:rsidRPr="000567CA" w:rsidRDefault="000567CA" w:rsidP="000567CA">
      <w:pPr>
        <w:pStyle w:val="Akapitzlist1"/>
        <w:spacing w:after="0"/>
        <w:ind w:firstLine="284"/>
        <w:jc w:val="both"/>
        <w:rPr>
          <w:rFonts w:ascii="Arial" w:hAnsi="Arial" w:cs="Arial"/>
          <w:b/>
          <w:bCs/>
          <w:sz w:val="24"/>
          <w:szCs w:val="24"/>
        </w:rPr>
      </w:pPr>
    </w:p>
    <w:p w14:paraId="6AB53723" w14:textId="77777777" w:rsidR="000567CA" w:rsidRPr="000567CA" w:rsidRDefault="000567CA" w:rsidP="000567CA">
      <w:pPr>
        <w:pStyle w:val="Akapitzlist1"/>
        <w:spacing w:after="0"/>
        <w:ind w:left="709" w:firstLine="284"/>
        <w:jc w:val="both"/>
        <w:rPr>
          <w:rFonts w:ascii="Arial" w:hAnsi="Arial" w:cs="Arial"/>
          <w:sz w:val="24"/>
          <w:szCs w:val="24"/>
        </w:rPr>
      </w:pPr>
      <w:r w:rsidRPr="000567CA">
        <w:rPr>
          <w:rFonts w:ascii="Arial" w:hAnsi="Arial" w:cs="Arial"/>
          <w:sz w:val="24"/>
          <w:szCs w:val="24"/>
        </w:rPr>
        <w:t>Ostateczna decyzja zatwierdzająca podział nieruchomości stanowi podstawę i obliguje Wykonawcę do trwałego utrwalenia na gruncie nowo wyznaczonych punktów granicznych. Ze stabilizacji należy sporządzić protokół, którego kopię wraz z uwierzytelnieniem należy przekazać Zamawiającemu.</w:t>
      </w:r>
    </w:p>
    <w:p w14:paraId="45112FF4"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xml:space="preserve">Termin realizacji stabilizacji Wykonawca uzgadnia z Zamawiającym. </w:t>
      </w:r>
    </w:p>
    <w:p w14:paraId="39A502B8" w14:textId="77777777" w:rsidR="00983955" w:rsidRDefault="00983955" w:rsidP="000567CA">
      <w:pPr>
        <w:pStyle w:val="Akapitzlist1"/>
        <w:spacing w:after="0"/>
        <w:ind w:firstLine="284"/>
        <w:jc w:val="both"/>
        <w:rPr>
          <w:rFonts w:ascii="Arial" w:hAnsi="Arial" w:cs="Arial"/>
          <w:b/>
          <w:bCs/>
          <w:sz w:val="24"/>
          <w:szCs w:val="24"/>
        </w:rPr>
      </w:pPr>
    </w:p>
    <w:p w14:paraId="3F696F3E" w14:textId="61DB6B01" w:rsidR="000567CA" w:rsidRPr="000567CA" w:rsidRDefault="000567CA" w:rsidP="000567CA">
      <w:pPr>
        <w:pStyle w:val="Akapitzlist1"/>
        <w:spacing w:after="0"/>
        <w:ind w:firstLine="284"/>
        <w:jc w:val="both"/>
        <w:rPr>
          <w:rFonts w:ascii="Arial" w:hAnsi="Arial" w:cs="Arial"/>
          <w:b/>
          <w:bCs/>
          <w:sz w:val="24"/>
          <w:szCs w:val="24"/>
        </w:rPr>
      </w:pPr>
      <w:r w:rsidRPr="000567CA">
        <w:rPr>
          <w:rFonts w:ascii="Arial" w:hAnsi="Arial" w:cs="Arial"/>
          <w:b/>
          <w:bCs/>
          <w:sz w:val="24"/>
          <w:szCs w:val="24"/>
        </w:rPr>
        <w:lastRenderedPageBreak/>
        <w:t>III.4</w:t>
      </w:r>
      <w:r w:rsidRPr="000567CA">
        <w:rPr>
          <w:rFonts w:ascii="Arial" w:hAnsi="Arial" w:cs="Arial"/>
          <w:b/>
          <w:bCs/>
          <w:sz w:val="24"/>
          <w:szCs w:val="24"/>
        </w:rPr>
        <w:tab/>
        <w:t>Przekazanie wyników zamówienia</w:t>
      </w:r>
    </w:p>
    <w:p w14:paraId="4ADD81ED" w14:textId="77777777" w:rsidR="000567CA" w:rsidRPr="000567CA" w:rsidRDefault="000567CA" w:rsidP="000567CA">
      <w:pPr>
        <w:pStyle w:val="Akapitzlist1"/>
        <w:spacing w:after="0"/>
        <w:ind w:left="709" w:firstLine="284"/>
        <w:jc w:val="both"/>
        <w:rPr>
          <w:rFonts w:ascii="Arial" w:hAnsi="Arial" w:cs="Arial"/>
          <w:sz w:val="24"/>
          <w:szCs w:val="24"/>
        </w:rPr>
      </w:pPr>
      <w:r w:rsidRPr="000567CA">
        <w:rPr>
          <w:rFonts w:ascii="Arial" w:hAnsi="Arial" w:cs="Arial"/>
          <w:sz w:val="24"/>
          <w:szCs w:val="24"/>
        </w:rPr>
        <w:t xml:space="preserve">Wykonawca jest zobowiązany do przekazania Zamawiającemu wyników zamówienia. Z odbioru sporządza się protokół. </w:t>
      </w:r>
    </w:p>
    <w:p w14:paraId="2ECE4A39" w14:textId="77777777" w:rsidR="000567CA" w:rsidRPr="000567CA" w:rsidRDefault="000567CA" w:rsidP="000567CA">
      <w:pPr>
        <w:spacing w:after="240" w:line="276" w:lineRule="auto"/>
        <w:ind w:firstLine="284"/>
        <w:jc w:val="both"/>
        <w:rPr>
          <w:rFonts w:ascii="Arial" w:hAnsi="Arial" w:cs="Arial"/>
        </w:rPr>
      </w:pPr>
      <w:r w:rsidRPr="000567CA">
        <w:rPr>
          <w:rFonts w:ascii="Arial" w:hAnsi="Arial" w:cs="Arial"/>
          <w:b/>
        </w:rPr>
        <w:t>Termin realizacji zamówienia: 80 dni kalendarzowych od daty podpisania umowy.</w:t>
      </w:r>
    </w:p>
    <w:p w14:paraId="3B02407A" w14:textId="77777777" w:rsidR="000567CA" w:rsidRPr="000567CA" w:rsidRDefault="000567CA" w:rsidP="000567CA">
      <w:pPr>
        <w:ind w:firstLine="284"/>
        <w:jc w:val="both"/>
        <w:rPr>
          <w:rFonts w:ascii="Arial" w:hAnsi="Arial" w:cs="Arial"/>
          <w:bCs/>
        </w:rPr>
      </w:pPr>
      <w:r w:rsidRPr="000567CA">
        <w:rPr>
          <w:rFonts w:ascii="Arial" w:hAnsi="Arial" w:cs="Arial"/>
          <w:bCs/>
        </w:rPr>
        <w:t xml:space="preserve">Zakres opracowania : działki wzdłuż drogi powiatowej Nr 1566 B na odcinku od granicy z obrębem Brzozowo Antonie  do   granicy z obrębem Brzozowo Chabdy. </w:t>
      </w:r>
    </w:p>
    <w:p w14:paraId="31EDF547" w14:textId="77777777" w:rsidR="00983955" w:rsidRDefault="00983955" w:rsidP="00983955">
      <w:pPr>
        <w:autoSpaceDN w:val="0"/>
        <w:spacing w:line="276" w:lineRule="auto"/>
        <w:textAlignment w:val="baseline"/>
        <w:rPr>
          <w:rFonts w:ascii="Arial" w:eastAsia="Lucida Sans Unicode" w:hAnsi="Arial" w:cs="Arial"/>
          <w:b/>
          <w:kern w:val="3"/>
          <w:lang w:eastAsia="en-US"/>
        </w:rPr>
      </w:pPr>
    </w:p>
    <w:p w14:paraId="79F45AA9" w14:textId="003CA761" w:rsidR="000567CA" w:rsidRPr="000567CA" w:rsidRDefault="000567CA" w:rsidP="00983955">
      <w:pPr>
        <w:autoSpaceDN w:val="0"/>
        <w:spacing w:line="276" w:lineRule="auto"/>
        <w:textAlignment w:val="baseline"/>
        <w:rPr>
          <w:rFonts w:ascii="Arial" w:eastAsia="Lucida Sans Unicode" w:hAnsi="Arial" w:cs="Arial"/>
          <w:kern w:val="3"/>
          <w:lang w:eastAsia="en-US"/>
        </w:rPr>
      </w:pPr>
      <w:r w:rsidRPr="000567CA">
        <w:rPr>
          <w:rFonts w:ascii="Arial" w:eastAsia="Lucida Sans Unicode" w:hAnsi="Arial" w:cs="Arial"/>
          <w:b/>
          <w:kern w:val="3"/>
          <w:lang w:eastAsia="en-US"/>
        </w:rPr>
        <w:t>ZADANIE C</w:t>
      </w:r>
    </w:p>
    <w:p w14:paraId="2E46F7D0" w14:textId="77777777" w:rsidR="000567CA" w:rsidRPr="000567CA" w:rsidRDefault="000567CA" w:rsidP="000567CA">
      <w:pPr>
        <w:ind w:firstLine="284"/>
        <w:jc w:val="both"/>
        <w:rPr>
          <w:rFonts w:ascii="Arial" w:hAnsi="Arial" w:cs="Arial"/>
          <w:b/>
        </w:rPr>
      </w:pPr>
      <w:r w:rsidRPr="000567CA">
        <w:rPr>
          <w:rFonts w:ascii="Arial" w:hAnsi="Arial" w:cs="Arial"/>
          <w:b/>
        </w:rPr>
        <w:t>Dotyczy: wykonania dokumentacji geodezyjnej i kartograficznej – projektów  podziałów geodezyjnych niezbędnych do regulacji stanu prawnego drogi powiatowej Nr 1490 B .</w:t>
      </w:r>
    </w:p>
    <w:p w14:paraId="739DBF0D" w14:textId="77777777" w:rsidR="000567CA" w:rsidRPr="000567CA" w:rsidRDefault="000567CA" w:rsidP="000567CA">
      <w:pPr>
        <w:ind w:firstLine="284"/>
        <w:jc w:val="both"/>
        <w:rPr>
          <w:rFonts w:ascii="Arial" w:hAnsi="Arial" w:cs="Arial"/>
          <w:b/>
        </w:rPr>
      </w:pPr>
    </w:p>
    <w:p w14:paraId="05B7436C" w14:textId="4A249F45" w:rsidR="000567CA" w:rsidRPr="000567CA" w:rsidRDefault="000567CA" w:rsidP="003A2C1B">
      <w:pPr>
        <w:pStyle w:val="Akapitzlist"/>
        <w:numPr>
          <w:ilvl w:val="0"/>
          <w:numId w:val="30"/>
        </w:numPr>
        <w:suppressAutoHyphens/>
        <w:ind w:left="851" w:hanging="360"/>
        <w:jc w:val="both"/>
        <w:rPr>
          <w:rFonts w:ascii="Arial" w:hAnsi="Arial" w:cs="Arial"/>
          <w:b/>
        </w:rPr>
      </w:pPr>
      <w:r w:rsidRPr="000567CA">
        <w:rPr>
          <w:rFonts w:ascii="Arial" w:hAnsi="Arial" w:cs="Arial"/>
          <w:b/>
        </w:rPr>
        <w:t>PRACE WSTĘPNE</w:t>
      </w:r>
    </w:p>
    <w:p w14:paraId="62A236B6" w14:textId="77777777" w:rsidR="000567CA" w:rsidRPr="000567CA" w:rsidRDefault="000567CA" w:rsidP="000567CA">
      <w:pPr>
        <w:ind w:left="720" w:firstLine="284"/>
        <w:jc w:val="both"/>
        <w:rPr>
          <w:rFonts w:ascii="Arial" w:hAnsi="Arial" w:cs="Arial"/>
          <w:b/>
        </w:rPr>
      </w:pPr>
    </w:p>
    <w:p w14:paraId="0419D1F7" w14:textId="77777777" w:rsidR="000567CA" w:rsidRPr="000567CA" w:rsidRDefault="000567CA" w:rsidP="003A2C1B">
      <w:pPr>
        <w:pStyle w:val="Akapitzlist"/>
        <w:numPr>
          <w:ilvl w:val="1"/>
          <w:numId w:val="30"/>
        </w:numPr>
        <w:suppressAutoHyphens/>
        <w:ind w:left="851" w:hanging="360"/>
        <w:jc w:val="both"/>
        <w:rPr>
          <w:rFonts w:ascii="Arial" w:hAnsi="Arial" w:cs="Arial"/>
          <w:b/>
        </w:rPr>
      </w:pPr>
      <w:r w:rsidRPr="000567CA">
        <w:rPr>
          <w:rFonts w:ascii="Arial" w:hAnsi="Arial" w:cs="Arial"/>
          <w:b/>
        </w:rPr>
        <w:t>Zapoznanie się z przedmiotem zamówienia</w:t>
      </w:r>
    </w:p>
    <w:p w14:paraId="1584040C" w14:textId="77777777" w:rsidR="000567CA" w:rsidRPr="000567CA" w:rsidRDefault="000567CA" w:rsidP="000567CA">
      <w:pPr>
        <w:pStyle w:val="Akapitzlist"/>
        <w:spacing w:line="276" w:lineRule="auto"/>
        <w:ind w:left="709" w:firstLine="284"/>
        <w:jc w:val="both"/>
        <w:rPr>
          <w:rFonts w:ascii="Arial" w:hAnsi="Arial" w:cs="Arial"/>
          <w:bCs/>
        </w:rPr>
      </w:pPr>
      <w:r w:rsidRPr="000567CA">
        <w:rPr>
          <w:rFonts w:ascii="Arial" w:hAnsi="Arial" w:cs="Arial"/>
          <w:bCs/>
        </w:rPr>
        <w:t>Przedmiotem zamówienia jest sporządzenie dokumentacji geodezyjno – prawnej do regulacji stanu prawnego nieruchomości zajętej pod drogę powiatową nr 1490 B, opracowanie niezbędnych projektów podziałów oraz przedstawienie na mapie  zajętości gruntu pod drogę publiczną wg. stanu na dzień 31.12.1998 r.  W przypadku działek stanowiących własność jednostki samorządu – projekt podziału do zatwierdzenia decyzją właściwego organu.</w:t>
      </w:r>
    </w:p>
    <w:p w14:paraId="049BFF87" w14:textId="77777777" w:rsidR="000567CA" w:rsidRPr="000567CA" w:rsidRDefault="000567CA" w:rsidP="000567CA">
      <w:pPr>
        <w:pStyle w:val="Akapitzlist"/>
        <w:spacing w:line="276" w:lineRule="auto"/>
        <w:ind w:left="709" w:firstLine="284"/>
        <w:jc w:val="both"/>
        <w:rPr>
          <w:rFonts w:ascii="Arial" w:hAnsi="Arial" w:cs="Arial"/>
          <w:bCs/>
        </w:rPr>
      </w:pPr>
      <w:r w:rsidRPr="000567CA">
        <w:rPr>
          <w:rFonts w:ascii="Arial" w:hAnsi="Arial" w:cs="Arial"/>
          <w:bCs/>
        </w:rPr>
        <w:t xml:space="preserve">Wykonawca zobowiązany jest do zapoznania się z zakresem opracowania oraz szczegółowymi zaleceniami i wymaganiami Zamawiającego. </w:t>
      </w:r>
    </w:p>
    <w:p w14:paraId="6FA6963D" w14:textId="77777777" w:rsidR="000567CA" w:rsidRPr="000567CA" w:rsidRDefault="000567CA" w:rsidP="000567CA">
      <w:pPr>
        <w:pStyle w:val="Akapitzlist"/>
        <w:spacing w:line="276" w:lineRule="auto"/>
        <w:ind w:left="709" w:firstLine="284"/>
        <w:jc w:val="both"/>
        <w:rPr>
          <w:rFonts w:ascii="Arial" w:hAnsi="Arial" w:cs="Arial"/>
          <w:bCs/>
        </w:rPr>
      </w:pPr>
      <w:r w:rsidRPr="000567CA">
        <w:rPr>
          <w:rFonts w:ascii="Arial" w:hAnsi="Arial" w:cs="Arial"/>
          <w:bCs/>
        </w:rPr>
        <w:t>Zamawiającego należy poinformować o niezbędnym według wykonawcy, zakresie podziału działek oraz o koniecznych zmianach w przedmiocie zamówienia (np. zmiana numeru działki do podziału).</w:t>
      </w:r>
    </w:p>
    <w:p w14:paraId="64DE84D7" w14:textId="77777777" w:rsidR="000567CA" w:rsidRPr="000567CA" w:rsidRDefault="000567CA" w:rsidP="000567CA">
      <w:pPr>
        <w:ind w:firstLine="284"/>
        <w:jc w:val="both"/>
        <w:rPr>
          <w:rFonts w:ascii="Arial" w:hAnsi="Arial" w:cs="Arial"/>
          <w:bCs/>
        </w:rPr>
      </w:pPr>
    </w:p>
    <w:p w14:paraId="479B0E7C" w14:textId="26C59BC4" w:rsidR="000567CA" w:rsidRPr="000567CA" w:rsidRDefault="000567CA" w:rsidP="000567CA">
      <w:pPr>
        <w:ind w:left="851" w:firstLine="284"/>
        <w:jc w:val="both"/>
        <w:rPr>
          <w:rFonts w:ascii="Arial" w:hAnsi="Arial" w:cs="Arial"/>
          <w:b/>
        </w:rPr>
      </w:pPr>
      <w:r w:rsidRPr="000567CA">
        <w:rPr>
          <w:rFonts w:ascii="Arial" w:hAnsi="Arial" w:cs="Arial"/>
          <w:b/>
        </w:rPr>
        <w:t>I.2 Zebranie niezbędnych materiałów i informacji</w:t>
      </w:r>
    </w:p>
    <w:p w14:paraId="46D9096B" w14:textId="14573958" w:rsidR="000567CA" w:rsidRPr="000567CA" w:rsidRDefault="000567CA" w:rsidP="000567CA">
      <w:pPr>
        <w:spacing w:line="276" w:lineRule="auto"/>
        <w:ind w:left="851" w:firstLine="284"/>
        <w:jc w:val="both"/>
        <w:rPr>
          <w:rFonts w:ascii="Arial" w:hAnsi="Arial" w:cs="Arial"/>
          <w:bCs/>
        </w:rPr>
      </w:pPr>
      <w:r w:rsidRPr="000567CA">
        <w:rPr>
          <w:rFonts w:ascii="Arial" w:hAnsi="Arial" w:cs="Arial"/>
          <w:b/>
        </w:rPr>
        <w:tab/>
      </w:r>
      <w:r w:rsidRPr="000567CA">
        <w:rPr>
          <w:rFonts w:ascii="Arial" w:hAnsi="Arial" w:cs="Arial"/>
          <w:bCs/>
        </w:rPr>
        <w:t>W celu prawidłowego przygotowania oferty należy bezwzględnie zapoznać się ze wszystkimi dokumentami znajdującymi się we właściwym Ośrodku Dokumentacji Geodezyjnej i Kartograficznej i właściwym organie prowadzącym ewidencję gruntów.</w:t>
      </w:r>
    </w:p>
    <w:p w14:paraId="0F4B2072" w14:textId="713FAC5F" w:rsidR="000567CA" w:rsidRPr="000567CA" w:rsidRDefault="000567CA" w:rsidP="000567CA">
      <w:pPr>
        <w:spacing w:line="276" w:lineRule="auto"/>
        <w:ind w:left="851" w:firstLine="284"/>
        <w:jc w:val="both"/>
        <w:rPr>
          <w:rFonts w:ascii="Arial" w:hAnsi="Arial" w:cs="Arial"/>
          <w:bCs/>
        </w:rPr>
      </w:pPr>
      <w:r w:rsidRPr="000567CA">
        <w:rPr>
          <w:rFonts w:ascii="Arial" w:hAnsi="Arial" w:cs="Arial"/>
          <w:bCs/>
        </w:rPr>
        <w:tab/>
        <w:t xml:space="preserve">Wykonawca jest zobowiązany do przeprowadzenia wywiadu w terenie w celu porównania faktycznego przebiegu drogi wraz z  uwzględnieniem elementów pasa drogowego z materiałami otrzymanymi z zasobu geodezyjnego i kartograficznego oraz ich uzupełnienia o brakujące szczegóły terenowe. </w:t>
      </w:r>
    </w:p>
    <w:p w14:paraId="50286F55" w14:textId="40876F4C" w:rsidR="000567CA" w:rsidRPr="000567CA" w:rsidRDefault="000567CA" w:rsidP="000567CA">
      <w:pPr>
        <w:spacing w:line="276" w:lineRule="auto"/>
        <w:ind w:left="851" w:firstLine="284"/>
        <w:jc w:val="both"/>
        <w:rPr>
          <w:rFonts w:ascii="Arial" w:hAnsi="Arial" w:cs="Arial"/>
          <w:bCs/>
        </w:rPr>
      </w:pPr>
      <w:bookmarkStart w:id="1" w:name="_Hlk222227531"/>
      <w:r w:rsidRPr="000567CA">
        <w:rPr>
          <w:rFonts w:ascii="Arial" w:hAnsi="Arial" w:cs="Arial"/>
          <w:b/>
        </w:rPr>
        <w:t xml:space="preserve">I.3 </w:t>
      </w:r>
      <w:r w:rsidRPr="000567CA">
        <w:rPr>
          <w:rFonts w:ascii="Arial" w:hAnsi="Arial" w:cs="Arial"/>
          <w:bCs/>
        </w:rPr>
        <w:t xml:space="preserve">Niezależnie od treści </w:t>
      </w:r>
      <w:r w:rsidRPr="000567CA">
        <w:rPr>
          <w:rFonts w:ascii="Arial" w:hAnsi="Arial" w:cs="Arial"/>
        </w:rPr>
        <w:t xml:space="preserve">§ 8 ust. 1 rozporządzenia Rozporządzenie Rady Ministrów z dnia     7    grudnia 2004 r. w sprawie sposobu i trybu dokonywania podziałów nieruchomości,  prace geodezyjne  należy odnieść do całej nieruchomości podlegającej podziałowi tj. dokonać </w:t>
      </w:r>
      <w:r w:rsidRPr="000567CA">
        <w:rPr>
          <w:rStyle w:val="Pogrubienie"/>
          <w:rFonts w:ascii="Arial" w:eastAsiaTheme="majorEastAsia" w:hAnsi="Arial" w:cs="Arial"/>
        </w:rPr>
        <w:t>rozliczenia całej powierzchni nieruchomości podlegającej podziałowi</w:t>
      </w:r>
      <w:r w:rsidRPr="000567CA">
        <w:rPr>
          <w:rFonts w:ascii="Arial" w:hAnsi="Arial" w:cs="Arial"/>
        </w:rPr>
        <w:t xml:space="preserve"> z uwzględnieniem dokładności rozliczenia działek nowopowstałych  </w:t>
      </w:r>
      <w:r w:rsidRPr="000567CA">
        <w:rPr>
          <w:rStyle w:val="Pogrubienie"/>
          <w:rFonts w:ascii="Arial" w:eastAsiaTheme="majorEastAsia" w:hAnsi="Arial" w:cs="Arial"/>
        </w:rPr>
        <w:t>do 1 m²</w:t>
      </w:r>
      <w:r w:rsidRPr="000567CA">
        <w:rPr>
          <w:rFonts w:ascii="Arial" w:hAnsi="Arial" w:cs="Arial"/>
        </w:rPr>
        <w:t xml:space="preserve">.Powyższe </w:t>
      </w:r>
      <w:r w:rsidRPr="000567CA">
        <w:rPr>
          <w:rFonts w:ascii="Arial" w:hAnsi="Arial" w:cs="Arial"/>
        </w:rPr>
        <w:lastRenderedPageBreak/>
        <w:t xml:space="preserve">wymagania jako stanowiące </w:t>
      </w:r>
      <w:r w:rsidRPr="000567CA">
        <w:rPr>
          <w:rStyle w:val="Pogrubienie"/>
          <w:rFonts w:ascii="Arial" w:eastAsiaTheme="majorEastAsia" w:hAnsi="Arial" w:cs="Arial"/>
        </w:rPr>
        <w:t>rozszerzenie zakresu prac geodezyjnych</w:t>
      </w:r>
      <w:r w:rsidRPr="000567CA">
        <w:rPr>
          <w:rFonts w:ascii="Arial" w:hAnsi="Arial" w:cs="Arial"/>
        </w:rPr>
        <w:t>,  powinny zostać uwzględnione przez Wykonawcę na etapie kalkulacji ceny do realizacji zamówienia.</w:t>
      </w:r>
      <w:bookmarkEnd w:id="1"/>
    </w:p>
    <w:p w14:paraId="32ED53A8" w14:textId="77777777" w:rsidR="003A2C1B" w:rsidRDefault="003A2C1B" w:rsidP="000567CA">
      <w:pPr>
        <w:spacing w:line="276" w:lineRule="auto"/>
        <w:ind w:left="851" w:firstLine="284"/>
        <w:jc w:val="both"/>
        <w:rPr>
          <w:rFonts w:ascii="Arial" w:hAnsi="Arial" w:cs="Arial"/>
          <w:bCs/>
        </w:rPr>
      </w:pPr>
    </w:p>
    <w:p w14:paraId="3D7C8A4E" w14:textId="77777777" w:rsidR="003A2C1B" w:rsidRDefault="003A2C1B" w:rsidP="000567CA">
      <w:pPr>
        <w:spacing w:line="276" w:lineRule="auto"/>
        <w:ind w:left="851" w:firstLine="284"/>
        <w:jc w:val="both"/>
        <w:rPr>
          <w:rFonts w:ascii="Arial" w:hAnsi="Arial" w:cs="Arial"/>
          <w:bCs/>
        </w:rPr>
      </w:pPr>
    </w:p>
    <w:p w14:paraId="3A43F961" w14:textId="55AF3477" w:rsidR="000567CA" w:rsidRPr="000567CA" w:rsidRDefault="000567CA" w:rsidP="000567CA">
      <w:pPr>
        <w:spacing w:line="276" w:lineRule="auto"/>
        <w:ind w:left="851" w:firstLine="284"/>
        <w:jc w:val="both"/>
        <w:rPr>
          <w:rFonts w:ascii="Arial" w:hAnsi="Arial" w:cs="Arial"/>
          <w:bCs/>
        </w:rPr>
      </w:pPr>
      <w:r w:rsidRPr="000567CA">
        <w:rPr>
          <w:rFonts w:ascii="Arial" w:hAnsi="Arial" w:cs="Arial"/>
          <w:bCs/>
        </w:rPr>
        <w:tab/>
      </w:r>
      <w:r w:rsidRPr="000567CA">
        <w:rPr>
          <w:rFonts w:ascii="Arial" w:hAnsi="Arial" w:cs="Arial"/>
          <w:bCs/>
        </w:rPr>
        <w:tab/>
      </w:r>
    </w:p>
    <w:p w14:paraId="5CC2CE7C" w14:textId="77777777" w:rsidR="000567CA" w:rsidRPr="000567CA" w:rsidRDefault="000567CA" w:rsidP="000567CA">
      <w:pPr>
        <w:pStyle w:val="Akapitzlist1"/>
        <w:numPr>
          <w:ilvl w:val="0"/>
          <w:numId w:val="30"/>
        </w:numPr>
        <w:suppressAutoHyphens/>
        <w:autoSpaceDN w:val="0"/>
        <w:spacing w:after="0" w:line="240" w:lineRule="auto"/>
        <w:ind w:left="1287" w:hanging="360"/>
        <w:jc w:val="both"/>
        <w:textAlignment w:val="baseline"/>
        <w:rPr>
          <w:rFonts w:ascii="Arial" w:hAnsi="Arial" w:cs="Arial"/>
          <w:sz w:val="24"/>
          <w:szCs w:val="24"/>
        </w:rPr>
      </w:pPr>
      <w:r w:rsidRPr="000567CA">
        <w:rPr>
          <w:rFonts w:ascii="Arial" w:hAnsi="Arial" w:cs="Arial"/>
          <w:b/>
          <w:color w:val="FF0000"/>
          <w:sz w:val="24"/>
          <w:szCs w:val="24"/>
        </w:rPr>
        <w:t xml:space="preserve"> </w:t>
      </w:r>
      <w:r w:rsidRPr="000567CA">
        <w:rPr>
          <w:rFonts w:ascii="Arial" w:hAnsi="Arial" w:cs="Arial"/>
          <w:b/>
          <w:sz w:val="24"/>
          <w:szCs w:val="24"/>
        </w:rPr>
        <w:t>OGÓLNE WYMAGANIA DOTYCZĄCE PRAC</w:t>
      </w:r>
    </w:p>
    <w:p w14:paraId="7C0E0692" w14:textId="77777777" w:rsidR="000567CA" w:rsidRPr="000567CA" w:rsidRDefault="000567CA" w:rsidP="003A2C1B">
      <w:pPr>
        <w:pStyle w:val="Akapitzlist1"/>
        <w:spacing w:after="0" w:line="240" w:lineRule="auto"/>
        <w:ind w:left="709" w:firstLine="284"/>
        <w:jc w:val="both"/>
        <w:rPr>
          <w:rFonts w:ascii="Arial" w:hAnsi="Arial" w:cs="Arial"/>
          <w:bCs/>
          <w:sz w:val="24"/>
          <w:szCs w:val="24"/>
        </w:rPr>
      </w:pPr>
      <w:r w:rsidRPr="000567CA">
        <w:rPr>
          <w:rFonts w:ascii="Arial" w:hAnsi="Arial" w:cs="Arial"/>
          <w:bCs/>
          <w:sz w:val="24"/>
          <w:szCs w:val="24"/>
        </w:rPr>
        <w:t>Opracowanie dokumentacji winno nastąpić zgodnie ze sztuką geodezyjną w oparciu o obowiązujące w tym zakresie przepisy prawa:</w:t>
      </w:r>
    </w:p>
    <w:p w14:paraId="411EFA09" w14:textId="77777777" w:rsidR="000567CA" w:rsidRPr="000567CA" w:rsidRDefault="000567CA" w:rsidP="003A2C1B">
      <w:pPr>
        <w:pStyle w:val="Akapitzlist1"/>
        <w:numPr>
          <w:ilvl w:val="0"/>
          <w:numId w:val="31"/>
        </w:numPr>
        <w:tabs>
          <w:tab w:val="left" w:pos="1418"/>
        </w:tabs>
        <w:suppressAutoHyphens/>
        <w:autoSpaceDN w:val="0"/>
        <w:spacing w:after="0" w:line="240" w:lineRule="auto"/>
        <w:ind w:left="851" w:firstLine="284"/>
        <w:jc w:val="both"/>
        <w:textAlignment w:val="baseline"/>
        <w:rPr>
          <w:rFonts w:ascii="Arial" w:hAnsi="Arial" w:cs="Arial"/>
          <w:bCs/>
          <w:sz w:val="24"/>
          <w:szCs w:val="24"/>
        </w:rPr>
      </w:pPr>
      <w:r w:rsidRPr="000567CA">
        <w:rPr>
          <w:rFonts w:ascii="Arial" w:hAnsi="Arial" w:cs="Arial"/>
          <w:bCs/>
          <w:sz w:val="24"/>
          <w:szCs w:val="24"/>
        </w:rPr>
        <w:t>Ustawy z dnia 17 maja 1989 r. Prawo geodezyjne i kartograficzne (t.j. Dz. U. z 2024 poz. 1151 ze zm.);</w:t>
      </w:r>
    </w:p>
    <w:p w14:paraId="5C6B13CB" w14:textId="77777777" w:rsidR="000567CA" w:rsidRPr="000567CA" w:rsidRDefault="000567CA" w:rsidP="003A2C1B">
      <w:pPr>
        <w:pStyle w:val="Akapitzlist1"/>
        <w:numPr>
          <w:ilvl w:val="0"/>
          <w:numId w:val="31"/>
        </w:numPr>
        <w:tabs>
          <w:tab w:val="left" w:pos="1418"/>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bCs/>
          <w:sz w:val="24"/>
          <w:szCs w:val="24"/>
        </w:rPr>
        <w:t>Rozporządzenia Ministra Rozwoju, Pracy i Technologii z dnia 27 lipca 2021 r. w sprawie ewidencji gruntów i budynków (Dz. U. z 2024 poz. 219 ze zm.);</w:t>
      </w:r>
    </w:p>
    <w:p w14:paraId="12E33B80" w14:textId="77777777" w:rsidR="000567CA" w:rsidRPr="000567CA" w:rsidRDefault="000567CA" w:rsidP="003A2C1B">
      <w:pPr>
        <w:pStyle w:val="Akapitzlist1"/>
        <w:numPr>
          <w:ilvl w:val="0"/>
          <w:numId w:val="31"/>
        </w:numPr>
        <w:tabs>
          <w:tab w:val="left" w:pos="851"/>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bCs/>
          <w:sz w:val="24"/>
          <w:szCs w:val="24"/>
        </w:rPr>
        <w:t>Rozporządzenia Ministra Rozwoju z dnia 18 sierpnia 2020 r. w sprawie standardów technicznych wykonywania geodezyjnych pomiarów sytuacyjnych i wysokościowych oraz opracowywania i przekazywania wyników tych pomiarów do państwowego zasobu geodezyjnego i kartograficznego (tj. Dz. U. 2022 poz. 1670);</w:t>
      </w:r>
    </w:p>
    <w:p w14:paraId="326E4E6E" w14:textId="77777777" w:rsidR="000567CA" w:rsidRPr="000567CA" w:rsidRDefault="000567CA" w:rsidP="003A2C1B">
      <w:pPr>
        <w:pStyle w:val="Akapitzlist1"/>
        <w:numPr>
          <w:ilvl w:val="0"/>
          <w:numId w:val="31"/>
        </w:numPr>
        <w:tabs>
          <w:tab w:val="left" w:pos="851"/>
          <w:tab w:val="left" w:pos="1418"/>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Rozporządzenia Rady Ministrów z dnia 7 grudnia 2004 r. w sprawie sposobu i trybu dokonywania podziałów nieruchomości (Dz. U. 2004 nr 268 poz. 2663);</w:t>
      </w:r>
    </w:p>
    <w:p w14:paraId="4CC39CE4" w14:textId="77777777" w:rsidR="000567CA" w:rsidRPr="000567CA" w:rsidRDefault="000567CA" w:rsidP="003A2C1B">
      <w:pPr>
        <w:pStyle w:val="Akapitzlist1"/>
        <w:numPr>
          <w:ilvl w:val="0"/>
          <w:numId w:val="31"/>
        </w:numPr>
        <w:tabs>
          <w:tab w:val="left" w:pos="851"/>
          <w:tab w:val="left" w:pos="1418"/>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Ustawy z dnia 13 października 1998 r. Przepisy wprowadzające ustawy reformujące administrację publiczną  (tj. Dz. U. z 1998 poz. 872 ze zm.);</w:t>
      </w:r>
    </w:p>
    <w:p w14:paraId="0766A2E2" w14:textId="77777777" w:rsidR="000567CA" w:rsidRPr="000567CA" w:rsidRDefault="000567CA" w:rsidP="003A2C1B">
      <w:pPr>
        <w:pStyle w:val="Akapitzlist1"/>
        <w:numPr>
          <w:ilvl w:val="0"/>
          <w:numId w:val="31"/>
        </w:numPr>
        <w:tabs>
          <w:tab w:val="left" w:pos="851"/>
          <w:tab w:val="left" w:pos="1418"/>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Ustawy z dnia 21 sierpnia 1997 r. o gospodarce nieruchomościami (tj. Dz. U. z 2024 poz. 1145 ze zm.);</w:t>
      </w:r>
    </w:p>
    <w:p w14:paraId="07837998" w14:textId="77777777" w:rsidR="000567CA" w:rsidRPr="000567CA" w:rsidRDefault="000567CA" w:rsidP="003A2C1B">
      <w:pPr>
        <w:pStyle w:val="Akapitzlist1"/>
        <w:numPr>
          <w:ilvl w:val="0"/>
          <w:numId w:val="31"/>
        </w:numPr>
        <w:tabs>
          <w:tab w:val="left" w:pos="851"/>
          <w:tab w:val="left" w:pos="1418"/>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 xml:space="preserve">Ustawy z dnia 21 marca 1985 r. o drogach publicznych (tj. Dz. U. 2025 poz. 889 ze zm. ). </w:t>
      </w:r>
    </w:p>
    <w:p w14:paraId="59DC6641" w14:textId="77777777" w:rsidR="000567CA" w:rsidRPr="000567CA" w:rsidRDefault="000567CA" w:rsidP="000567CA">
      <w:pPr>
        <w:ind w:firstLine="284"/>
        <w:jc w:val="both"/>
        <w:rPr>
          <w:rFonts w:ascii="Arial" w:hAnsi="Arial" w:cs="Arial"/>
          <w:b/>
        </w:rPr>
      </w:pPr>
    </w:p>
    <w:p w14:paraId="774BA1A1" w14:textId="77777777" w:rsidR="000567CA" w:rsidRPr="000567CA" w:rsidRDefault="000567CA" w:rsidP="002E467C">
      <w:pPr>
        <w:pStyle w:val="Akapitzlist1"/>
        <w:numPr>
          <w:ilvl w:val="0"/>
          <w:numId w:val="30"/>
        </w:numPr>
        <w:suppressAutoHyphens/>
        <w:autoSpaceDN w:val="0"/>
        <w:spacing w:after="0" w:line="240" w:lineRule="auto"/>
        <w:ind w:left="1287" w:hanging="360"/>
        <w:jc w:val="both"/>
        <w:textAlignment w:val="baseline"/>
        <w:rPr>
          <w:rFonts w:ascii="Arial" w:hAnsi="Arial" w:cs="Arial"/>
          <w:sz w:val="24"/>
          <w:szCs w:val="24"/>
        </w:rPr>
      </w:pPr>
      <w:r w:rsidRPr="000567CA">
        <w:rPr>
          <w:rFonts w:ascii="Arial" w:hAnsi="Arial" w:cs="Arial"/>
          <w:b/>
          <w:sz w:val="24"/>
          <w:szCs w:val="24"/>
        </w:rPr>
        <w:t xml:space="preserve"> REALIZACJA ZAMÓWIENIA</w:t>
      </w:r>
    </w:p>
    <w:p w14:paraId="2B848B69" w14:textId="77777777" w:rsidR="000567CA" w:rsidRPr="000567CA" w:rsidRDefault="000567CA" w:rsidP="000567CA">
      <w:pPr>
        <w:pStyle w:val="Akapitzlist1"/>
        <w:spacing w:after="0" w:line="240" w:lineRule="auto"/>
        <w:ind w:firstLine="284"/>
        <w:jc w:val="both"/>
        <w:rPr>
          <w:rFonts w:ascii="Arial" w:hAnsi="Arial" w:cs="Arial"/>
          <w:b/>
          <w:sz w:val="24"/>
          <w:szCs w:val="24"/>
        </w:rPr>
      </w:pPr>
    </w:p>
    <w:p w14:paraId="16E5009B" w14:textId="77777777" w:rsidR="000567CA" w:rsidRPr="000567CA" w:rsidRDefault="000567CA" w:rsidP="000567CA">
      <w:pPr>
        <w:pStyle w:val="Akapitzlist1"/>
        <w:numPr>
          <w:ilvl w:val="1"/>
          <w:numId w:val="30"/>
        </w:numPr>
        <w:suppressAutoHyphens/>
        <w:autoSpaceDN w:val="0"/>
        <w:spacing w:after="0" w:line="240" w:lineRule="auto"/>
        <w:ind w:left="2007" w:hanging="360"/>
        <w:jc w:val="both"/>
        <w:textAlignment w:val="baseline"/>
        <w:rPr>
          <w:rFonts w:ascii="Arial" w:hAnsi="Arial" w:cs="Arial"/>
          <w:b/>
          <w:sz w:val="24"/>
          <w:szCs w:val="24"/>
        </w:rPr>
      </w:pPr>
      <w:r w:rsidRPr="000567CA">
        <w:rPr>
          <w:rFonts w:ascii="Arial" w:hAnsi="Arial" w:cs="Arial"/>
          <w:b/>
          <w:sz w:val="24"/>
          <w:szCs w:val="24"/>
        </w:rPr>
        <w:t>Skompletowanie dokumentacji geodezyjnej i kartograficznej</w:t>
      </w:r>
    </w:p>
    <w:p w14:paraId="59639079"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Dokumentacja dotycząca podziału nieruchomości, skompletowana w formie operatu technicznego, podlega ocenie i przyjęciu do Powiatowego Zasobu Geodezyjnego i Kartograficznego.</w:t>
      </w:r>
    </w:p>
    <w:p w14:paraId="5BAA4D5E" w14:textId="77777777" w:rsidR="000567CA" w:rsidRPr="000567CA" w:rsidRDefault="000567CA" w:rsidP="000567CA">
      <w:pPr>
        <w:pStyle w:val="Akapitzlist1"/>
        <w:spacing w:after="0"/>
        <w:ind w:left="709" w:firstLine="284"/>
        <w:jc w:val="both"/>
        <w:rPr>
          <w:rFonts w:ascii="Arial" w:hAnsi="Arial" w:cs="Arial"/>
          <w:bCs/>
          <w:sz w:val="24"/>
          <w:szCs w:val="24"/>
        </w:rPr>
      </w:pPr>
      <w:r w:rsidRPr="000567CA">
        <w:rPr>
          <w:rFonts w:ascii="Arial" w:hAnsi="Arial" w:cs="Arial"/>
          <w:bCs/>
          <w:sz w:val="24"/>
          <w:szCs w:val="24"/>
        </w:rPr>
        <w:t xml:space="preserve">Potwierdzeniem przekazania dokumentacji do PODGiK w Białymstoku, celem kontroli, jest zawiadomienie o wykonaniu prac geodezyjnych. </w:t>
      </w:r>
    </w:p>
    <w:p w14:paraId="2F670011" w14:textId="77777777" w:rsidR="000567CA" w:rsidRPr="000567CA" w:rsidRDefault="000567CA" w:rsidP="000567CA">
      <w:pPr>
        <w:pStyle w:val="Akapitzlist1"/>
        <w:spacing w:after="0"/>
        <w:ind w:left="709" w:firstLine="284"/>
        <w:jc w:val="both"/>
        <w:rPr>
          <w:rFonts w:ascii="Arial" w:hAnsi="Arial" w:cs="Arial"/>
          <w:b/>
          <w:sz w:val="24"/>
          <w:szCs w:val="24"/>
        </w:rPr>
      </w:pPr>
      <w:r w:rsidRPr="000567CA">
        <w:rPr>
          <w:rFonts w:ascii="Arial" w:hAnsi="Arial" w:cs="Arial"/>
          <w:b/>
          <w:sz w:val="24"/>
          <w:szCs w:val="24"/>
        </w:rPr>
        <w:t>Za datę wykonania zamówienia przyjmuje się datę przekazania Zamawiającemu dokumentacji przyjętej do zasobu geodezyjnego. Czynność tę potwierdza się protokołem zdawczo-odbiorczym.</w:t>
      </w:r>
    </w:p>
    <w:p w14:paraId="1D7A5BC1" w14:textId="77777777" w:rsidR="000567CA" w:rsidRPr="000567CA" w:rsidRDefault="000567CA" w:rsidP="000567CA">
      <w:pPr>
        <w:pStyle w:val="Akapitzlist1"/>
        <w:spacing w:after="0"/>
        <w:ind w:firstLine="284"/>
        <w:jc w:val="both"/>
        <w:rPr>
          <w:rFonts w:ascii="Arial" w:hAnsi="Arial" w:cs="Arial"/>
          <w:b/>
          <w:sz w:val="24"/>
          <w:szCs w:val="24"/>
        </w:rPr>
      </w:pPr>
    </w:p>
    <w:p w14:paraId="7A1EAAD7" w14:textId="44C3920D" w:rsidR="000567CA" w:rsidRPr="000567CA" w:rsidRDefault="000567CA" w:rsidP="000567CA">
      <w:pPr>
        <w:pStyle w:val="Akapitzlist1"/>
        <w:spacing w:after="0" w:line="240" w:lineRule="auto"/>
        <w:ind w:firstLine="284"/>
        <w:jc w:val="both"/>
        <w:rPr>
          <w:rFonts w:ascii="Arial" w:hAnsi="Arial" w:cs="Arial"/>
          <w:bCs/>
          <w:sz w:val="24"/>
          <w:szCs w:val="24"/>
        </w:rPr>
      </w:pPr>
      <w:r w:rsidRPr="000567CA">
        <w:rPr>
          <w:rFonts w:ascii="Arial" w:hAnsi="Arial" w:cs="Arial"/>
          <w:b/>
          <w:sz w:val="24"/>
          <w:szCs w:val="24"/>
        </w:rPr>
        <w:t>III.2</w:t>
      </w:r>
      <w:r w:rsidRPr="000567CA">
        <w:rPr>
          <w:rFonts w:ascii="Arial" w:hAnsi="Arial" w:cs="Arial"/>
          <w:b/>
          <w:sz w:val="24"/>
          <w:szCs w:val="24"/>
        </w:rPr>
        <w:tab/>
      </w:r>
      <w:r w:rsidR="00406AAA">
        <w:rPr>
          <w:rFonts w:ascii="Arial" w:hAnsi="Arial" w:cs="Arial"/>
          <w:b/>
          <w:sz w:val="24"/>
          <w:szCs w:val="24"/>
        </w:rPr>
        <w:t xml:space="preserve"> </w:t>
      </w:r>
      <w:r w:rsidRPr="000567CA">
        <w:rPr>
          <w:rFonts w:ascii="Arial" w:hAnsi="Arial" w:cs="Arial"/>
          <w:b/>
          <w:sz w:val="24"/>
          <w:szCs w:val="24"/>
        </w:rPr>
        <w:t>Dokumenty dla zamawiającego</w:t>
      </w:r>
    </w:p>
    <w:p w14:paraId="0AB96DE7" w14:textId="77777777" w:rsidR="000567CA" w:rsidRPr="000567CA" w:rsidRDefault="000567CA" w:rsidP="000567CA">
      <w:pPr>
        <w:pStyle w:val="Akapitzlist1"/>
        <w:spacing w:after="0"/>
        <w:ind w:firstLine="284"/>
        <w:jc w:val="both"/>
        <w:rPr>
          <w:rFonts w:ascii="Arial" w:hAnsi="Arial" w:cs="Arial"/>
          <w:bCs/>
          <w:sz w:val="24"/>
          <w:szCs w:val="24"/>
        </w:rPr>
      </w:pPr>
      <w:bookmarkStart w:id="2" w:name="_Hlk222227637"/>
      <w:r w:rsidRPr="000567CA">
        <w:rPr>
          <w:rFonts w:ascii="Arial" w:hAnsi="Arial" w:cs="Arial"/>
          <w:bCs/>
          <w:sz w:val="24"/>
          <w:szCs w:val="24"/>
        </w:rPr>
        <w:t>Zamówienie obejmuje sporządzenie dokumentacji geodezyjnej i kartograficznej będącej załącznikiem do wydania decyzji o potwierdzeniu nabycia własności lub użytkowania wieczystego nieruchomości,  jednocześnie zatwierdzającej podział.</w:t>
      </w:r>
    </w:p>
    <w:p w14:paraId="06B9F26A"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W skład dokumentacji wchodzi:</w:t>
      </w:r>
    </w:p>
    <w:p w14:paraId="26958887"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lastRenderedPageBreak/>
        <w:t xml:space="preserve">-  egzemplarz map z projektem podziału nieruchomości, wraz z wykazem zmian danych ewidencyjnych, z klauzulą potwierdzającą przyjęcie do zasobu geodezyjnego i kartograficznego </w:t>
      </w:r>
    </w:p>
    <w:p w14:paraId="51A3697A"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egzemplarz szkicu wyznaczenia granic wraz z klauzulą potwierdzającą przyjęcie do zasobu geodezyjnego i kartograficznego;</w:t>
      </w:r>
    </w:p>
    <w:p w14:paraId="05123D46"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kopia protokołu z przyjęcia granic nieruchomości, uwierzytelniona za zgodność z oryginałem przez uprawnionego geodetę.</w:t>
      </w:r>
    </w:p>
    <w:p w14:paraId="27C552A4"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xml:space="preserve">- w przypadku niedokonywania podziału danej działki -  egzemplarz mapy   z uwidocznioną zajętością gruntu  wg stanu na dzień 31.12.1998 r. </w:t>
      </w:r>
    </w:p>
    <w:p w14:paraId="5800177F" w14:textId="77777777" w:rsidR="000567CA" w:rsidRPr="000567CA" w:rsidRDefault="000567CA" w:rsidP="000567CA">
      <w:pPr>
        <w:pStyle w:val="Akapitzlist1"/>
        <w:spacing w:after="0"/>
        <w:ind w:firstLine="284"/>
        <w:jc w:val="both"/>
        <w:rPr>
          <w:rFonts w:ascii="Arial" w:hAnsi="Arial" w:cs="Arial"/>
          <w:sz w:val="24"/>
          <w:szCs w:val="24"/>
        </w:rPr>
      </w:pPr>
    </w:p>
    <w:p w14:paraId="16924CA3" w14:textId="1DC6E4F3" w:rsidR="000567CA" w:rsidRPr="000567CA" w:rsidRDefault="000567CA" w:rsidP="000567CA">
      <w:pPr>
        <w:pStyle w:val="Akapitzlist"/>
        <w:ind w:left="709" w:firstLine="284"/>
        <w:jc w:val="both"/>
        <w:rPr>
          <w:rFonts w:ascii="Arial" w:hAnsi="Arial" w:cs="Arial"/>
          <w:b/>
        </w:rPr>
      </w:pPr>
      <w:r w:rsidRPr="000567CA">
        <w:rPr>
          <w:rFonts w:ascii="Arial" w:hAnsi="Arial" w:cs="Arial"/>
          <w:b/>
        </w:rPr>
        <w:t>Dokumentację dla Zamawiającego należy sporządzić w wersji papierowej oraz elektronicznej. Dokumentację w wersji papierowej należy przygotować złożoną do formatu A4 z możliwością wpięcia, natomiast wersję elektroniczną (.pdf oraz .dxf) należy nagrać na płytę CD. Format .pdf -  ma stanowić  skan podpisanego i uwierzytelnionego dokumentu wynikowego.</w:t>
      </w:r>
    </w:p>
    <w:p w14:paraId="0592D978"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color w:val="FF0000"/>
          <w:sz w:val="24"/>
          <w:szCs w:val="24"/>
        </w:rPr>
        <w:tab/>
      </w:r>
      <w:r w:rsidRPr="000567CA">
        <w:rPr>
          <w:rFonts w:ascii="Arial" w:hAnsi="Arial" w:cs="Arial"/>
          <w:sz w:val="24"/>
          <w:szCs w:val="24"/>
        </w:rPr>
        <w:t>Wykonawca jest zobowiązany do wykonania innych koniecznych prac bądź sporządzenia dokumentów wyżej niewymienionych, mających wpływ na prawidłowe wykonanie przedmiotu zamówienia, a wynikających z przepisów prawa z dziedziny geodezji i kartografii oraz ewidencji gruntów i budynków, jeśli zaistnieje taka potrzeba.</w:t>
      </w:r>
      <w:bookmarkEnd w:id="2"/>
    </w:p>
    <w:p w14:paraId="6DAD724F" w14:textId="77777777" w:rsidR="000567CA" w:rsidRPr="000567CA" w:rsidRDefault="000567CA" w:rsidP="000567CA">
      <w:pPr>
        <w:pStyle w:val="Akapitzlist1"/>
        <w:spacing w:after="0"/>
        <w:ind w:firstLine="284"/>
        <w:jc w:val="both"/>
        <w:rPr>
          <w:rFonts w:ascii="Arial" w:hAnsi="Arial" w:cs="Arial"/>
          <w:sz w:val="24"/>
          <w:szCs w:val="24"/>
        </w:rPr>
      </w:pPr>
    </w:p>
    <w:p w14:paraId="320736DD" w14:textId="724A0B27" w:rsidR="000567CA" w:rsidRPr="000567CA" w:rsidRDefault="000567CA" w:rsidP="000567CA">
      <w:pPr>
        <w:pStyle w:val="Akapitzlist1"/>
        <w:spacing w:after="0"/>
        <w:ind w:firstLine="284"/>
        <w:jc w:val="both"/>
        <w:rPr>
          <w:rFonts w:ascii="Arial" w:hAnsi="Arial" w:cs="Arial"/>
          <w:b/>
          <w:bCs/>
          <w:sz w:val="24"/>
          <w:szCs w:val="24"/>
        </w:rPr>
      </w:pPr>
      <w:r w:rsidRPr="000567CA">
        <w:rPr>
          <w:rFonts w:ascii="Arial" w:hAnsi="Arial" w:cs="Arial"/>
          <w:b/>
          <w:bCs/>
          <w:sz w:val="24"/>
          <w:szCs w:val="24"/>
        </w:rPr>
        <w:t>III.3</w:t>
      </w:r>
      <w:r w:rsidRPr="000567CA">
        <w:rPr>
          <w:rFonts w:ascii="Arial" w:hAnsi="Arial" w:cs="Arial"/>
          <w:b/>
          <w:bCs/>
          <w:sz w:val="24"/>
          <w:szCs w:val="24"/>
        </w:rPr>
        <w:tab/>
      </w:r>
      <w:r w:rsidR="00406AAA">
        <w:rPr>
          <w:rFonts w:ascii="Arial" w:hAnsi="Arial" w:cs="Arial"/>
          <w:b/>
          <w:bCs/>
          <w:sz w:val="24"/>
          <w:szCs w:val="24"/>
        </w:rPr>
        <w:t xml:space="preserve"> </w:t>
      </w:r>
      <w:r w:rsidRPr="000567CA">
        <w:rPr>
          <w:rFonts w:ascii="Arial" w:hAnsi="Arial" w:cs="Arial"/>
          <w:b/>
          <w:bCs/>
          <w:sz w:val="24"/>
          <w:szCs w:val="24"/>
        </w:rPr>
        <w:t xml:space="preserve">Utrwalenie na gruncie wyników prac geodezyjnych i kartograficznych </w:t>
      </w:r>
    </w:p>
    <w:p w14:paraId="2EF17FC5" w14:textId="77777777" w:rsidR="000567CA" w:rsidRPr="000567CA" w:rsidRDefault="000567CA" w:rsidP="000567CA">
      <w:pPr>
        <w:pStyle w:val="Akapitzlist1"/>
        <w:spacing w:after="0"/>
        <w:ind w:left="709" w:firstLine="284"/>
        <w:jc w:val="both"/>
        <w:rPr>
          <w:rFonts w:ascii="Arial" w:hAnsi="Arial" w:cs="Arial"/>
          <w:sz w:val="24"/>
          <w:szCs w:val="24"/>
        </w:rPr>
      </w:pPr>
      <w:r w:rsidRPr="000567CA">
        <w:rPr>
          <w:rFonts w:ascii="Arial" w:hAnsi="Arial" w:cs="Arial"/>
          <w:sz w:val="24"/>
          <w:szCs w:val="24"/>
        </w:rPr>
        <w:t>Ostateczna decyzja zatwierdzająca podział nieruchomości stanowi podstawę i obliguje Wykonawcę do trwałego utrwalenia na gruncie nowo wyznaczonych punktów granicznych. Ze stabilizacji należy sporządzić protokół, którego kopię wraz z uwierzytelnieniem należy przekazać Zamawiającemu.</w:t>
      </w:r>
    </w:p>
    <w:p w14:paraId="01BF66D6"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xml:space="preserve">Termin realizacji stabilizacji Wykonawca uzgadnia z Zamawiającym. </w:t>
      </w:r>
    </w:p>
    <w:p w14:paraId="549C136B" w14:textId="77777777" w:rsidR="00406AAA" w:rsidRDefault="00406AAA" w:rsidP="000567CA">
      <w:pPr>
        <w:pStyle w:val="Akapitzlist1"/>
        <w:spacing w:after="0"/>
        <w:ind w:firstLine="284"/>
        <w:jc w:val="both"/>
        <w:rPr>
          <w:rFonts w:ascii="Arial" w:hAnsi="Arial" w:cs="Arial"/>
          <w:b/>
          <w:bCs/>
          <w:sz w:val="24"/>
          <w:szCs w:val="24"/>
        </w:rPr>
      </w:pPr>
    </w:p>
    <w:p w14:paraId="26D8D10C" w14:textId="1D9ABEF2" w:rsidR="000567CA" w:rsidRPr="000567CA" w:rsidRDefault="000567CA" w:rsidP="000567CA">
      <w:pPr>
        <w:pStyle w:val="Akapitzlist1"/>
        <w:spacing w:after="0"/>
        <w:ind w:firstLine="284"/>
        <w:jc w:val="both"/>
        <w:rPr>
          <w:rFonts w:ascii="Arial" w:hAnsi="Arial" w:cs="Arial"/>
          <w:b/>
          <w:bCs/>
          <w:sz w:val="24"/>
          <w:szCs w:val="24"/>
        </w:rPr>
      </w:pPr>
      <w:r w:rsidRPr="000567CA">
        <w:rPr>
          <w:rFonts w:ascii="Arial" w:hAnsi="Arial" w:cs="Arial"/>
          <w:b/>
          <w:bCs/>
          <w:sz w:val="24"/>
          <w:szCs w:val="24"/>
        </w:rPr>
        <w:t>III.4</w:t>
      </w:r>
      <w:r w:rsidRPr="000567CA">
        <w:rPr>
          <w:rFonts w:ascii="Arial" w:hAnsi="Arial" w:cs="Arial"/>
          <w:b/>
          <w:bCs/>
          <w:sz w:val="24"/>
          <w:szCs w:val="24"/>
        </w:rPr>
        <w:tab/>
        <w:t>Przekazanie wyników zamówienia</w:t>
      </w:r>
    </w:p>
    <w:p w14:paraId="66D880C4" w14:textId="77777777" w:rsidR="000567CA" w:rsidRPr="000567CA" w:rsidRDefault="000567CA" w:rsidP="000567CA">
      <w:pPr>
        <w:pStyle w:val="Akapitzlist1"/>
        <w:spacing w:after="0"/>
        <w:ind w:left="709" w:firstLine="284"/>
        <w:jc w:val="both"/>
        <w:rPr>
          <w:rFonts w:ascii="Arial" w:hAnsi="Arial" w:cs="Arial"/>
          <w:sz w:val="24"/>
          <w:szCs w:val="24"/>
        </w:rPr>
      </w:pPr>
      <w:r w:rsidRPr="000567CA">
        <w:rPr>
          <w:rFonts w:ascii="Arial" w:hAnsi="Arial" w:cs="Arial"/>
          <w:sz w:val="24"/>
          <w:szCs w:val="24"/>
        </w:rPr>
        <w:t xml:space="preserve">Wykonawca jest zobowiązany do przekazania Zamawiającemu wyników zamówienia. Z odbioru sporządza się protokół. </w:t>
      </w:r>
    </w:p>
    <w:p w14:paraId="1AD0D405" w14:textId="77777777" w:rsidR="000567CA" w:rsidRPr="000567CA" w:rsidRDefault="000567CA" w:rsidP="00406AAA">
      <w:pPr>
        <w:spacing w:after="240"/>
        <w:jc w:val="both"/>
        <w:rPr>
          <w:rFonts w:ascii="Arial" w:hAnsi="Arial" w:cs="Arial"/>
        </w:rPr>
      </w:pPr>
      <w:r w:rsidRPr="000567CA">
        <w:rPr>
          <w:rFonts w:ascii="Arial" w:hAnsi="Arial" w:cs="Arial"/>
          <w:b/>
        </w:rPr>
        <w:t>Termin realizacji zamówienia: 80 dni kalendarzowych od daty podpisania umowy.</w:t>
      </w:r>
    </w:p>
    <w:p w14:paraId="58627E1C" w14:textId="77777777" w:rsidR="000567CA" w:rsidRPr="000567CA" w:rsidRDefault="000567CA" w:rsidP="000567CA">
      <w:pPr>
        <w:ind w:firstLine="284"/>
        <w:jc w:val="both"/>
        <w:rPr>
          <w:rFonts w:ascii="Arial" w:hAnsi="Arial" w:cs="Arial"/>
          <w:bCs/>
        </w:rPr>
      </w:pPr>
      <w:r w:rsidRPr="000567CA">
        <w:rPr>
          <w:rFonts w:ascii="Arial" w:hAnsi="Arial" w:cs="Arial"/>
          <w:bCs/>
        </w:rPr>
        <w:t xml:space="preserve">Zakres opracowania - działki w obrębie M. Zabłudów:  658, 83, 106, 84, 66, 68, 70, 72, 74, 1, 75/1, 76, 79, 80, 13, 665, 1106, 34, 39, 667. </w:t>
      </w:r>
    </w:p>
    <w:p w14:paraId="10D57B69" w14:textId="77777777" w:rsidR="005E1309" w:rsidRDefault="005E1309" w:rsidP="005E1309">
      <w:pPr>
        <w:autoSpaceDN w:val="0"/>
        <w:spacing w:after="200" w:line="276" w:lineRule="auto"/>
        <w:textAlignment w:val="baseline"/>
        <w:rPr>
          <w:rFonts w:ascii="Arial" w:eastAsia="Lucida Sans Unicode" w:hAnsi="Arial" w:cs="Arial"/>
          <w:b/>
          <w:kern w:val="3"/>
          <w:lang w:eastAsia="en-US"/>
        </w:rPr>
      </w:pPr>
    </w:p>
    <w:p w14:paraId="6F1DCB14" w14:textId="6FEDCCC4" w:rsidR="000567CA" w:rsidRPr="000567CA" w:rsidRDefault="000567CA" w:rsidP="005E1309">
      <w:pPr>
        <w:autoSpaceDN w:val="0"/>
        <w:textAlignment w:val="baseline"/>
        <w:rPr>
          <w:rFonts w:ascii="Arial" w:eastAsia="Lucida Sans Unicode" w:hAnsi="Arial" w:cs="Arial"/>
          <w:kern w:val="3"/>
          <w:lang w:eastAsia="en-US"/>
        </w:rPr>
      </w:pPr>
      <w:r w:rsidRPr="000567CA">
        <w:rPr>
          <w:rFonts w:ascii="Arial" w:eastAsia="Lucida Sans Unicode" w:hAnsi="Arial" w:cs="Arial"/>
          <w:b/>
          <w:kern w:val="3"/>
          <w:lang w:eastAsia="en-US"/>
        </w:rPr>
        <w:t>ZADANIE D</w:t>
      </w:r>
    </w:p>
    <w:p w14:paraId="6A26A395" w14:textId="77777777" w:rsidR="005E1309" w:rsidRDefault="000567CA" w:rsidP="005E1309">
      <w:pPr>
        <w:jc w:val="both"/>
        <w:rPr>
          <w:rFonts w:ascii="Arial" w:hAnsi="Arial" w:cs="Arial"/>
          <w:b/>
        </w:rPr>
      </w:pPr>
      <w:r w:rsidRPr="000567CA">
        <w:rPr>
          <w:rFonts w:ascii="Arial" w:hAnsi="Arial" w:cs="Arial"/>
          <w:b/>
        </w:rPr>
        <w:t>Dotyczy: wykonania dokumentacji geodezyjnej i kartograficznej podziału działki drogowej w obrębie Targonie Wielkie gm. Zawady, niezbędnej do regulacji stanu prawnego drogi powiatowej Nr 1971 B</w:t>
      </w:r>
    </w:p>
    <w:p w14:paraId="00DB210E" w14:textId="675E747A" w:rsidR="000567CA" w:rsidRPr="000567CA" w:rsidRDefault="000567CA" w:rsidP="005E1309">
      <w:pPr>
        <w:jc w:val="both"/>
        <w:rPr>
          <w:rFonts w:ascii="Arial" w:hAnsi="Arial" w:cs="Arial"/>
          <w:b/>
        </w:rPr>
      </w:pPr>
      <w:r w:rsidRPr="000567CA">
        <w:rPr>
          <w:rFonts w:ascii="Arial" w:hAnsi="Arial" w:cs="Arial"/>
          <w:b/>
        </w:rPr>
        <w:t xml:space="preserve"> </w:t>
      </w:r>
    </w:p>
    <w:p w14:paraId="718FB88D" w14:textId="4F5B9FD2" w:rsidR="000567CA" w:rsidRPr="000567CA" w:rsidRDefault="000567CA" w:rsidP="005E1309">
      <w:pPr>
        <w:pStyle w:val="Akapitzlist"/>
        <w:numPr>
          <w:ilvl w:val="0"/>
          <w:numId w:val="30"/>
        </w:numPr>
        <w:suppressAutoHyphens/>
        <w:ind w:left="709" w:hanging="360"/>
        <w:jc w:val="both"/>
        <w:rPr>
          <w:rFonts w:ascii="Arial" w:hAnsi="Arial" w:cs="Arial"/>
          <w:b/>
        </w:rPr>
      </w:pPr>
      <w:r w:rsidRPr="000567CA">
        <w:rPr>
          <w:rFonts w:ascii="Arial" w:hAnsi="Arial" w:cs="Arial"/>
          <w:b/>
        </w:rPr>
        <w:t>PRACE WSTĘPNE</w:t>
      </w:r>
    </w:p>
    <w:p w14:paraId="31A7E858" w14:textId="77777777" w:rsidR="000567CA" w:rsidRPr="000567CA" w:rsidRDefault="000567CA" w:rsidP="000567CA">
      <w:pPr>
        <w:ind w:left="720" w:firstLine="284"/>
        <w:jc w:val="both"/>
        <w:rPr>
          <w:rFonts w:ascii="Arial" w:hAnsi="Arial" w:cs="Arial"/>
          <w:b/>
        </w:rPr>
      </w:pPr>
    </w:p>
    <w:p w14:paraId="1189455F" w14:textId="77777777" w:rsidR="000567CA" w:rsidRPr="000567CA" w:rsidRDefault="000567CA" w:rsidP="005E1309">
      <w:pPr>
        <w:pStyle w:val="Akapitzlist"/>
        <w:numPr>
          <w:ilvl w:val="1"/>
          <w:numId w:val="30"/>
        </w:numPr>
        <w:tabs>
          <w:tab w:val="left" w:pos="1134"/>
        </w:tabs>
        <w:suppressAutoHyphens/>
        <w:ind w:left="709" w:hanging="360"/>
        <w:jc w:val="both"/>
        <w:rPr>
          <w:rFonts w:ascii="Arial" w:hAnsi="Arial" w:cs="Arial"/>
          <w:b/>
        </w:rPr>
      </w:pPr>
      <w:r w:rsidRPr="000567CA">
        <w:rPr>
          <w:rFonts w:ascii="Arial" w:hAnsi="Arial" w:cs="Arial"/>
          <w:b/>
        </w:rPr>
        <w:t>Zapoznanie się z przedmiotem zamówienia</w:t>
      </w:r>
    </w:p>
    <w:p w14:paraId="0ED3F18E" w14:textId="77777777" w:rsidR="000567CA" w:rsidRPr="000567CA" w:rsidRDefault="000567CA" w:rsidP="005E1309">
      <w:pPr>
        <w:pStyle w:val="Akapitzlist"/>
        <w:ind w:left="709" w:firstLine="284"/>
        <w:jc w:val="both"/>
        <w:rPr>
          <w:rFonts w:ascii="Arial" w:hAnsi="Arial" w:cs="Arial"/>
          <w:bCs/>
        </w:rPr>
      </w:pPr>
      <w:r w:rsidRPr="000567CA">
        <w:rPr>
          <w:rFonts w:ascii="Arial" w:hAnsi="Arial" w:cs="Arial"/>
          <w:bCs/>
        </w:rPr>
        <w:t>Przedmiotem zamówienia jest sporządzenie dokumentacji geodezyjno – prawnej do regulacji stanu prawnego nieruchomości zajętej pod drogę powiatową nr 1971 B i oddzielenia drogi powiatowej od drogi gminnej.</w:t>
      </w:r>
    </w:p>
    <w:p w14:paraId="73E68AFB" w14:textId="77777777" w:rsidR="000567CA" w:rsidRPr="000567CA" w:rsidRDefault="000567CA" w:rsidP="005E1309">
      <w:pPr>
        <w:pStyle w:val="Akapitzlist"/>
        <w:ind w:left="709" w:firstLine="284"/>
        <w:jc w:val="both"/>
        <w:rPr>
          <w:rFonts w:ascii="Arial" w:hAnsi="Arial" w:cs="Arial"/>
          <w:bCs/>
        </w:rPr>
      </w:pPr>
      <w:r w:rsidRPr="000567CA">
        <w:rPr>
          <w:rFonts w:ascii="Arial" w:hAnsi="Arial" w:cs="Arial"/>
          <w:bCs/>
        </w:rPr>
        <w:t xml:space="preserve">Wykonawca zobowiązany jest do zapoznania się z zakresem opracowania oraz szczegółowymi zaleceniami i wymaganiami Zamawiającego. </w:t>
      </w:r>
    </w:p>
    <w:p w14:paraId="6E6EBA70" w14:textId="77777777" w:rsidR="000567CA" w:rsidRPr="000567CA" w:rsidRDefault="000567CA" w:rsidP="005E1309">
      <w:pPr>
        <w:pStyle w:val="Akapitzlist"/>
        <w:ind w:left="709" w:firstLine="284"/>
        <w:jc w:val="both"/>
        <w:rPr>
          <w:rFonts w:ascii="Arial" w:hAnsi="Arial" w:cs="Arial"/>
          <w:bCs/>
        </w:rPr>
      </w:pPr>
      <w:r w:rsidRPr="000567CA">
        <w:rPr>
          <w:rFonts w:ascii="Arial" w:hAnsi="Arial" w:cs="Arial"/>
          <w:bCs/>
        </w:rPr>
        <w:t>Należy poinformować Zamawiającego o niezbędnym zakresie podziału działek oraz o zmianach w przedmiocie zamówienia (np. zmiana numeru działki do podziału).</w:t>
      </w:r>
    </w:p>
    <w:p w14:paraId="28F35340" w14:textId="77777777" w:rsidR="000567CA" w:rsidRPr="000567CA" w:rsidRDefault="000567CA" w:rsidP="000567CA">
      <w:pPr>
        <w:ind w:firstLine="284"/>
        <w:jc w:val="both"/>
        <w:rPr>
          <w:rFonts w:ascii="Arial" w:hAnsi="Arial" w:cs="Arial"/>
          <w:bCs/>
        </w:rPr>
      </w:pPr>
    </w:p>
    <w:p w14:paraId="19CD7BC5" w14:textId="77777777" w:rsidR="000567CA" w:rsidRPr="000567CA" w:rsidRDefault="000567CA" w:rsidP="000567CA">
      <w:pPr>
        <w:ind w:left="851" w:firstLine="284"/>
        <w:jc w:val="both"/>
        <w:rPr>
          <w:rFonts w:ascii="Arial" w:hAnsi="Arial" w:cs="Arial"/>
          <w:b/>
        </w:rPr>
      </w:pPr>
      <w:r w:rsidRPr="000567CA">
        <w:rPr>
          <w:rFonts w:ascii="Arial" w:hAnsi="Arial" w:cs="Arial"/>
          <w:b/>
        </w:rPr>
        <w:t xml:space="preserve">I.2 </w:t>
      </w:r>
      <w:r w:rsidRPr="000567CA">
        <w:rPr>
          <w:rFonts w:ascii="Arial" w:hAnsi="Arial" w:cs="Arial"/>
          <w:b/>
        </w:rPr>
        <w:tab/>
        <w:t>Zebranie niezbędnych materiałów i informacji</w:t>
      </w:r>
    </w:p>
    <w:p w14:paraId="79BA9742" w14:textId="56FC9979" w:rsidR="000567CA" w:rsidRPr="000567CA" w:rsidRDefault="000567CA" w:rsidP="000567CA">
      <w:pPr>
        <w:spacing w:line="276" w:lineRule="auto"/>
        <w:ind w:left="851" w:firstLine="284"/>
        <w:jc w:val="both"/>
        <w:rPr>
          <w:rFonts w:ascii="Arial" w:hAnsi="Arial" w:cs="Arial"/>
          <w:bCs/>
        </w:rPr>
      </w:pPr>
      <w:r w:rsidRPr="000567CA">
        <w:rPr>
          <w:rFonts w:ascii="Arial" w:hAnsi="Arial" w:cs="Arial"/>
          <w:bCs/>
        </w:rPr>
        <w:t>W celu prawidłowego przygotowania oferty należy bezwzględnie zapoznać się ze wszystkimi dokumentami znajdującymi się we właściwym Ośrodku Dokumentacji Geodezyjnej i Kartograficznej i właściwym organie prowadzącym ewidencję gruntów.</w:t>
      </w:r>
    </w:p>
    <w:p w14:paraId="0649BF7C" w14:textId="3398A4F4" w:rsidR="000567CA" w:rsidRPr="000567CA" w:rsidRDefault="000567CA" w:rsidP="000567CA">
      <w:pPr>
        <w:spacing w:line="276" w:lineRule="auto"/>
        <w:ind w:left="851" w:firstLine="284"/>
        <w:jc w:val="both"/>
        <w:rPr>
          <w:rFonts w:ascii="Arial" w:hAnsi="Arial" w:cs="Arial"/>
          <w:bCs/>
        </w:rPr>
      </w:pPr>
      <w:r w:rsidRPr="000567CA">
        <w:rPr>
          <w:rFonts w:ascii="Arial" w:hAnsi="Arial" w:cs="Arial"/>
          <w:bCs/>
        </w:rPr>
        <w:t xml:space="preserve">Wykonawca jest zobowiązany do przeprowadzenia wywiadu w terenie w celu porównania faktycznego przebiegu drogi wraz z  uwzględnieniem elementów pasa drogowego z materiałami otrzymanymi z zasobu geodezyjnego i kartograficznego oraz ich uzupełnienia o brakujące szczegóły terenowe. </w:t>
      </w:r>
    </w:p>
    <w:p w14:paraId="564398F0" w14:textId="5FB61DA2" w:rsidR="000567CA" w:rsidRPr="000567CA" w:rsidRDefault="000567CA" w:rsidP="000567CA">
      <w:pPr>
        <w:spacing w:line="276" w:lineRule="auto"/>
        <w:ind w:left="851" w:firstLine="284"/>
        <w:jc w:val="both"/>
        <w:rPr>
          <w:rFonts w:ascii="Arial" w:hAnsi="Arial" w:cs="Arial"/>
          <w:bCs/>
        </w:rPr>
      </w:pPr>
      <w:r w:rsidRPr="000567CA">
        <w:rPr>
          <w:rFonts w:ascii="Arial" w:hAnsi="Arial" w:cs="Arial"/>
          <w:bCs/>
        </w:rPr>
        <w:tab/>
      </w:r>
      <w:r w:rsidRPr="000567CA">
        <w:rPr>
          <w:rFonts w:ascii="Arial" w:hAnsi="Arial" w:cs="Arial"/>
          <w:b/>
        </w:rPr>
        <w:t xml:space="preserve">I.3 </w:t>
      </w:r>
      <w:r w:rsidRPr="000567CA">
        <w:rPr>
          <w:rFonts w:ascii="Arial" w:hAnsi="Arial" w:cs="Arial"/>
          <w:bCs/>
        </w:rPr>
        <w:t xml:space="preserve">Niezależnie od treści </w:t>
      </w:r>
      <w:r w:rsidRPr="000567CA">
        <w:rPr>
          <w:rFonts w:ascii="Arial" w:hAnsi="Arial" w:cs="Arial"/>
        </w:rPr>
        <w:t xml:space="preserve">§ 8 ust. 1 rozporządzenia Rozporządzenie Rady Ministrów z dnia     7    grudnia 2004 r. w sprawie sposobu i trybu dokonywania podziałów nieruchomości,  prace geodezyjne  należy odnieść do całej nieruchomości podlegającej podziałowi tj. dokonać </w:t>
      </w:r>
      <w:r w:rsidRPr="000567CA">
        <w:rPr>
          <w:rStyle w:val="Pogrubienie"/>
          <w:rFonts w:ascii="Arial" w:eastAsiaTheme="majorEastAsia" w:hAnsi="Arial" w:cs="Arial"/>
        </w:rPr>
        <w:t>rozliczenia całej powierzchni nieruchomości podlegającej podziałowi</w:t>
      </w:r>
      <w:r w:rsidRPr="000567CA">
        <w:rPr>
          <w:rFonts w:ascii="Arial" w:hAnsi="Arial" w:cs="Arial"/>
        </w:rPr>
        <w:t xml:space="preserve"> z uwzględnieniem dokładności rozliczenia działek nowopowstałych  </w:t>
      </w:r>
      <w:r w:rsidRPr="000567CA">
        <w:rPr>
          <w:rStyle w:val="Pogrubienie"/>
          <w:rFonts w:ascii="Arial" w:eastAsiaTheme="majorEastAsia" w:hAnsi="Arial" w:cs="Arial"/>
        </w:rPr>
        <w:t>do 1 m²</w:t>
      </w:r>
      <w:r w:rsidRPr="000567CA">
        <w:rPr>
          <w:rFonts w:ascii="Arial" w:hAnsi="Arial" w:cs="Arial"/>
        </w:rPr>
        <w:t xml:space="preserve">.Powyższe wymagania jako stanowiące </w:t>
      </w:r>
      <w:r w:rsidRPr="000567CA">
        <w:rPr>
          <w:rStyle w:val="Pogrubienie"/>
          <w:rFonts w:ascii="Arial" w:eastAsiaTheme="majorEastAsia" w:hAnsi="Arial" w:cs="Arial"/>
        </w:rPr>
        <w:t>rozszerzenie zakresu prac geodezyjnych</w:t>
      </w:r>
      <w:r w:rsidRPr="000567CA">
        <w:rPr>
          <w:rFonts w:ascii="Arial" w:hAnsi="Arial" w:cs="Arial"/>
        </w:rPr>
        <w:t>,  powinny zostać uwzględnione przez Wykonawcę na etapie kalkulacji ceny do realizacji zamówienia.</w:t>
      </w:r>
    </w:p>
    <w:p w14:paraId="7A4F256C" w14:textId="77777777" w:rsidR="000567CA" w:rsidRPr="000567CA" w:rsidRDefault="000567CA" w:rsidP="000567CA">
      <w:pPr>
        <w:spacing w:line="276" w:lineRule="auto"/>
        <w:ind w:left="851" w:firstLine="284"/>
        <w:jc w:val="both"/>
        <w:rPr>
          <w:rFonts w:ascii="Arial" w:hAnsi="Arial" w:cs="Arial"/>
          <w:bCs/>
        </w:rPr>
      </w:pPr>
    </w:p>
    <w:p w14:paraId="495B9233" w14:textId="77777777" w:rsidR="000567CA" w:rsidRPr="000567CA" w:rsidRDefault="000567CA" w:rsidP="000567CA">
      <w:pPr>
        <w:pStyle w:val="Akapitzlist1"/>
        <w:numPr>
          <w:ilvl w:val="0"/>
          <w:numId w:val="30"/>
        </w:numPr>
        <w:suppressAutoHyphens/>
        <w:autoSpaceDN w:val="0"/>
        <w:spacing w:after="0" w:line="240" w:lineRule="auto"/>
        <w:ind w:left="1287" w:hanging="360"/>
        <w:jc w:val="both"/>
        <w:textAlignment w:val="baseline"/>
        <w:rPr>
          <w:rFonts w:ascii="Arial" w:hAnsi="Arial" w:cs="Arial"/>
          <w:sz w:val="24"/>
          <w:szCs w:val="24"/>
        </w:rPr>
      </w:pPr>
      <w:r w:rsidRPr="000567CA">
        <w:rPr>
          <w:rFonts w:ascii="Arial" w:hAnsi="Arial" w:cs="Arial"/>
          <w:b/>
          <w:color w:val="FF0000"/>
          <w:sz w:val="24"/>
          <w:szCs w:val="24"/>
        </w:rPr>
        <w:t xml:space="preserve"> </w:t>
      </w:r>
      <w:r w:rsidRPr="000567CA">
        <w:rPr>
          <w:rFonts w:ascii="Arial" w:hAnsi="Arial" w:cs="Arial"/>
          <w:b/>
          <w:sz w:val="24"/>
          <w:szCs w:val="24"/>
        </w:rPr>
        <w:t>OGÓLNE WYMAGANIA DOTYCZĄCE PRAC</w:t>
      </w:r>
    </w:p>
    <w:p w14:paraId="1F887D75" w14:textId="77777777" w:rsidR="000567CA" w:rsidRPr="000567CA" w:rsidRDefault="000567CA" w:rsidP="000567CA">
      <w:pPr>
        <w:pStyle w:val="Akapitzlist1"/>
        <w:spacing w:after="0" w:line="240" w:lineRule="auto"/>
        <w:ind w:left="709" w:firstLine="284"/>
        <w:jc w:val="both"/>
        <w:rPr>
          <w:rFonts w:ascii="Arial" w:hAnsi="Arial" w:cs="Arial"/>
          <w:bCs/>
          <w:sz w:val="24"/>
          <w:szCs w:val="24"/>
        </w:rPr>
      </w:pPr>
      <w:r w:rsidRPr="000567CA">
        <w:rPr>
          <w:rFonts w:ascii="Arial" w:hAnsi="Arial" w:cs="Arial"/>
          <w:bCs/>
          <w:sz w:val="24"/>
          <w:szCs w:val="24"/>
        </w:rPr>
        <w:t>Opracowanie projektu podziału nieruchomości winno nastąpić zgodnie ze sztuka geodezyjną w oparciu o obowiązujące w tym zakresie przepisy prawa:</w:t>
      </w:r>
    </w:p>
    <w:p w14:paraId="5241C127" w14:textId="77777777" w:rsidR="000567CA" w:rsidRPr="000567CA" w:rsidRDefault="000567CA" w:rsidP="005E1309">
      <w:pPr>
        <w:pStyle w:val="Akapitzlist1"/>
        <w:numPr>
          <w:ilvl w:val="0"/>
          <w:numId w:val="31"/>
        </w:numPr>
        <w:tabs>
          <w:tab w:val="left" w:pos="1560"/>
          <w:tab w:val="left" w:pos="2835"/>
        </w:tabs>
        <w:suppressAutoHyphens/>
        <w:autoSpaceDN w:val="0"/>
        <w:spacing w:after="0" w:line="240" w:lineRule="auto"/>
        <w:ind w:left="851" w:firstLine="284"/>
        <w:jc w:val="both"/>
        <w:textAlignment w:val="baseline"/>
        <w:rPr>
          <w:rFonts w:ascii="Arial" w:hAnsi="Arial" w:cs="Arial"/>
          <w:bCs/>
          <w:sz w:val="24"/>
          <w:szCs w:val="24"/>
        </w:rPr>
      </w:pPr>
      <w:r w:rsidRPr="000567CA">
        <w:rPr>
          <w:rFonts w:ascii="Arial" w:hAnsi="Arial" w:cs="Arial"/>
          <w:bCs/>
          <w:sz w:val="24"/>
          <w:szCs w:val="24"/>
        </w:rPr>
        <w:t>Ustawy z dnia 17 maja 1989 r. Prawo geodezyjne i kartograficzne (t.j. Dz. U. z 2024 poz. 1151 ze zm.);</w:t>
      </w:r>
    </w:p>
    <w:p w14:paraId="3F9BD23B" w14:textId="77777777" w:rsidR="000567CA" w:rsidRPr="000567CA" w:rsidRDefault="000567CA" w:rsidP="005E1309">
      <w:pPr>
        <w:pStyle w:val="Akapitzlist1"/>
        <w:numPr>
          <w:ilvl w:val="0"/>
          <w:numId w:val="31"/>
        </w:numPr>
        <w:tabs>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bCs/>
          <w:sz w:val="24"/>
          <w:szCs w:val="24"/>
        </w:rPr>
        <w:t>Rozporządzenia Ministra Rozwoju, Pracy i Technologii z dnia 27 lipca 2021 r. w sprawie ewidencji gruntów i budynków (Dz. U. z 2024 poz. 219 ze zm.);</w:t>
      </w:r>
    </w:p>
    <w:p w14:paraId="57DCEBD6" w14:textId="77777777" w:rsidR="000567CA" w:rsidRPr="000567CA" w:rsidRDefault="000567CA" w:rsidP="005E1309">
      <w:pPr>
        <w:pStyle w:val="Akapitzlist1"/>
        <w:numPr>
          <w:ilvl w:val="0"/>
          <w:numId w:val="31"/>
        </w:numPr>
        <w:tabs>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bCs/>
          <w:sz w:val="24"/>
          <w:szCs w:val="24"/>
        </w:rPr>
        <w:t>Rozporządzenia Ministra Rozwoju z dnia 18 sierpnia 2020 r. w sprawie standardów technicznych wykonywania geodezyjnych pomiarów sytuacyjnych i wysokościowych oraz opracowywania i przekazywania wyników tych pomiarów do państwowego zasobu geodezyjnego i kartograficznego (tj. Dz. U. 2022 poz. 1670);</w:t>
      </w:r>
    </w:p>
    <w:p w14:paraId="515058BE" w14:textId="77777777" w:rsidR="000567CA" w:rsidRPr="000567CA" w:rsidRDefault="000567CA" w:rsidP="005E1309">
      <w:pPr>
        <w:pStyle w:val="Akapitzlist1"/>
        <w:numPr>
          <w:ilvl w:val="0"/>
          <w:numId w:val="31"/>
        </w:numPr>
        <w:tabs>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Rozporządzenia Rady Ministrów z dnia 7 grudnia 2004 r. w sprawie sposobu i trybu dokonywania podziałów nieruchomości (Dz. U. 2004 nr 268 poz. 2663);</w:t>
      </w:r>
    </w:p>
    <w:p w14:paraId="12694F5C" w14:textId="77777777" w:rsidR="000567CA" w:rsidRPr="000567CA" w:rsidRDefault="000567CA" w:rsidP="005E1309">
      <w:pPr>
        <w:pStyle w:val="Akapitzlist1"/>
        <w:numPr>
          <w:ilvl w:val="0"/>
          <w:numId w:val="31"/>
        </w:numPr>
        <w:tabs>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lastRenderedPageBreak/>
        <w:t>Ustawy z dnia 13 października 1998 r. Przepisy wprowadzające ustawy reformujące administrację publiczną  (tj. Dz. U. z 1998 poz. 872 ze zm.);</w:t>
      </w:r>
    </w:p>
    <w:p w14:paraId="6D164A32" w14:textId="77777777" w:rsidR="000567CA" w:rsidRPr="000567CA" w:rsidRDefault="000567CA" w:rsidP="005E1309">
      <w:pPr>
        <w:pStyle w:val="Akapitzlist1"/>
        <w:numPr>
          <w:ilvl w:val="0"/>
          <w:numId w:val="31"/>
        </w:numPr>
        <w:tabs>
          <w:tab w:val="left" w:pos="1560"/>
        </w:tabs>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Ustawy z dnia 21 sierpnia 1997 r. o gospodarce nieruchomościami (tj. Dz. U. z 2024 poz. 1145 ze zm.);</w:t>
      </w:r>
    </w:p>
    <w:p w14:paraId="0B294ED6" w14:textId="77777777" w:rsidR="000567CA" w:rsidRPr="000567CA" w:rsidRDefault="000567CA" w:rsidP="005E1309">
      <w:pPr>
        <w:pStyle w:val="Akapitzlist1"/>
        <w:numPr>
          <w:ilvl w:val="0"/>
          <w:numId w:val="31"/>
        </w:numPr>
        <w:suppressAutoHyphens/>
        <w:autoSpaceDN w:val="0"/>
        <w:spacing w:after="0" w:line="240" w:lineRule="auto"/>
        <w:ind w:left="851" w:firstLine="284"/>
        <w:jc w:val="both"/>
        <w:textAlignment w:val="baseline"/>
        <w:rPr>
          <w:rFonts w:ascii="Arial" w:hAnsi="Arial" w:cs="Arial"/>
          <w:sz w:val="24"/>
          <w:szCs w:val="24"/>
        </w:rPr>
      </w:pPr>
      <w:r w:rsidRPr="000567CA">
        <w:rPr>
          <w:rFonts w:ascii="Arial" w:hAnsi="Arial" w:cs="Arial"/>
          <w:sz w:val="24"/>
          <w:szCs w:val="24"/>
        </w:rPr>
        <w:t xml:space="preserve">Ustawy z dnia 21 marca 1985 r. o drogach publicznych (tj. Dz. U. 2025 poz. 889 ze zm. ). </w:t>
      </w:r>
    </w:p>
    <w:p w14:paraId="4AC22628" w14:textId="77777777" w:rsidR="000567CA" w:rsidRPr="000567CA" w:rsidRDefault="000567CA" w:rsidP="000567CA">
      <w:pPr>
        <w:ind w:firstLine="284"/>
        <w:jc w:val="both"/>
        <w:rPr>
          <w:rFonts w:ascii="Arial" w:hAnsi="Arial" w:cs="Arial"/>
          <w:b/>
        </w:rPr>
      </w:pPr>
    </w:p>
    <w:p w14:paraId="153EB223" w14:textId="77777777" w:rsidR="000567CA" w:rsidRPr="000567CA" w:rsidRDefault="000567CA" w:rsidP="000567CA">
      <w:pPr>
        <w:pStyle w:val="Akapitzlist1"/>
        <w:numPr>
          <w:ilvl w:val="0"/>
          <w:numId w:val="30"/>
        </w:numPr>
        <w:suppressAutoHyphens/>
        <w:autoSpaceDN w:val="0"/>
        <w:spacing w:after="0" w:line="240" w:lineRule="auto"/>
        <w:ind w:left="1287" w:hanging="360"/>
        <w:jc w:val="both"/>
        <w:textAlignment w:val="baseline"/>
        <w:rPr>
          <w:rFonts w:ascii="Arial" w:hAnsi="Arial" w:cs="Arial"/>
          <w:sz w:val="24"/>
          <w:szCs w:val="24"/>
        </w:rPr>
      </w:pPr>
      <w:r w:rsidRPr="000567CA">
        <w:rPr>
          <w:rFonts w:ascii="Arial" w:hAnsi="Arial" w:cs="Arial"/>
          <w:b/>
          <w:sz w:val="24"/>
          <w:szCs w:val="24"/>
        </w:rPr>
        <w:t xml:space="preserve"> REALIZACJA ZAMÓWIENIA</w:t>
      </w:r>
    </w:p>
    <w:p w14:paraId="61E9414C" w14:textId="77777777" w:rsidR="000567CA" w:rsidRPr="000567CA" w:rsidRDefault="000567CA" w:rsidP="005E1309">
      <w:pPr>
        <w:pStyle w:val="Akapitzlist1"/>
        <w:numPr>
          <w:ilvl w:val="1"/>
          <w:numId w:val="30"/>
        </w:numPr>
        <w:suppressAutoHyphens/>
        <w:autoSpaceDN w:val="0"/>
        <w:spacing w:after="0" w:line="240" w:lineRule="auto"/>
        <w:ind w:left="567" w:firstLine="284"/>
        <w:jc w:val="both"/>
        <w:textAlignment w:val="baseline"/>
        <w:rPr>
          <w:rFonts w:ascii="Arial" w:hAnsi="Arial" w:cs="Arial"/>
          <w:b/>
          <w:sz w:val="24"/>
          <w:szCs w:val="24"/>
        </w:rPr>
      </w:pPr>
      <w:r w:rsidRPr="000567CA">
        <w:rPr>
          <w:rFonts w:ascii="Arial" w:hAnsi="Arial" w:cs="Arial"/>
          <w:b/>
          <w:sz w:val="24"/>
          <w:szCs w:val="24"/>
        </w:rPr>
        <w:t>Skompletowanie dokumentacji geodezyjnej i kartograficznej</w:t>
      </w:r>
    </w:p>
    <w:p w14:paraId="216E7031"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Dokumentacja dotycząca podziału nieruchomości, skompletowana w formie operatu technicznego, podlega ocenie i przyjęciu do Powiatowego Zasobu Geodezyjnego i Kartograficznego.</w:t>
      </w:r>
    </w:p>
    <w:p w14:paraId="24D2C744" w14:textId="77777777" w:rsidR="000567CA" w:rsidRPr="000567CA" w:rsidRDefault="000567CA" w:rsidP="000567CA">
      <w:pPr>
        <w:pStyle w:val="Akapitzlist1"/>
        <w:spacing w:after="0"/>
        <w:ind w:left="709" w:firstLine="284"/>
        <w:jc w:val="both"/>
        <w:rPr>
          <w:rFonts w:ascii="Arial" w:hAnsi="Arial" w:cs="Arial"/>
          <w:bCs/>
          <w:sz w:val="24"/>
          <w:szCs w:val="24"/>
        </w:rPr>
      </w:pPr>
      <w:r w:rsidRPr="000567CA">
        <w:rPr>
          <w:rFonts w:ascii="Arial" w:hAnsi="Arial" w:cs="Arial"/>
          <w:bCs/>
          <w:sz w:val="24"/>
          <w:szCs w:val="24"/>
        </w:rPr>
        <w:t xml:space="preserve">Potwierdzeniem przekazania dokumentacji do PODGiK w Białymstoku, celem kontroli, jest zawiadomienie o wykonaniu prac geodezyjnych. </w:t>
      </w:r>
    </w:p>
    <w:p w14:paraId="45334FC6" w14:textId="77777777" w:rsidR="000567CA" w:rsidRPr="000567CA" w:rsidRDefault="000567CA" w:rsidP="000567CA">
      <w:pPr>
        <w:pStyle w:val="Akapitzlist1"/>
        <w:spacing w:after="0"/>
        <w:ind w:left="709" w:firstLine="284"/>
        <w:jc w:val="both"/>
        <w:rPr>
          <w:rFonts w:ascii="Arial" w:hAnsi="Arial" w:cs="Arial"/>
          <w:b/>
          <w:sz w:val="24"/>
          <w:szCs w:val="24"/>
        </w:rPr>
      </w:pPr>
      <w:r w:rsidRPr="000567CA">
        <w:rPr>
          <w:rFonts w:ascii="Arial" w:hAnsi="Arial" w:cs="Arial"/>
          <w:b/>
          <w:sz w:val="24"/>
          <w:szCs w:val="24"/>
        </w:rPr>
        <w:t>Za datę wykonania zamówienia przyjmuje się datę przekazania Zamawiającemu dokumentacji przyjętej do zasobu geodezyjnego. Czynność tę potwierdza się protokołem zdawczo-odbiorczym.</w:t>
      </w:r>
    </w:p>
    <w:p w14:paraId="5C883120" w14:textId="77777777" w:rsidR="000567CA" w:rsidRPr="000567CA" w:rsidRDefault="000567CA" w:rsidP="000567CA">
      <w:pPr>
        <w:pStyle w:val="Akapitzlist1"/>
        <w:spacing w:after="0"/>
        <w:ind w:firstLine="284"/>
        <w:jc w:val="both"/>
        <w:rPr>
          <w:rFonts w:ascii="Arial" w:hAnsi="Arial" w:cs="Arial"/>
          <w:b/>
          <w:sz w:val="24"/>
          <w:szCs w:val="24"/>
        </w:rPr>
      </w:pPr>
    </w:p>
    <w:p w14:paraId="6FD17C6D" w14:textId="77777777" w:rsidR="000567CA" w:rsidRPr="000567CA" w:rsidRDefault="000567CA" w:rsidP="000567CA">
      <w:pPr>
        <w:pStyle w:val="Akapitzlist1"/>
        <w:spacing w:after="0" w:line="240" w:lineRule="auto"/>
        <w:ind w:firstLine="284"/>
        <w:jc w:val="both"/>
        <w:rPr>
          <w:rFonts w:ascii="Arial" w:hAnsi="Arial" w:cs="Arial"/>
          <w:bCs/>
          <w:sz w:val="24"/>
          <w:szCs w:val="24"/>
        </w:rPr>
      </w:pPr>
      <w:r w:rsidRPr="000567CA">
        <w:rPr>
          <w:rFonts w:ascii="Arial" w:hAnsi="Arial" w:cs="Arial"/>
          <w:b/>
          <w:sz w:val="24"/>
          <w:szCs w:val="24"/>
        </w:rPr>
        <w:t>III.2</w:t>
      </w:r>
      <w:r w:rsidRPr="000567CA">
        <w:rPr>
          <w:rFonts w:ascii="Arial" w:hAnsi="Arial" w:cs="Arial"/>
          <w:b/>
          <w:sz w:val="24"/>
          <w:szCs w:val="24"/>
        </w:rPr>
        <w:tab/>
        <w:t>Dokumenty dla zamawiającego</w:t>
      </w:r>
    </w:p>
    <w:p w14:paraId="529F5FB3" w14:textId="77777777" w:rsidR="000567CA" w:rsidRPr="000567CA" w:rsidRDefault="000567CA" w:rsidP="000567CA">
      <w:pPr>
        <w:pStyle w:val="Akapitzlist1"/>
        <w:spacing w:after="0"/>
        <w:ind w:firstLine="284"/>
        <w:jc w:val="both"/>
        <w:rPr>
          <w:rFonts w:ascii="Arial" w:hAnsi="Arial" w:cs="Arial"/>
          <w:bCs/>
          <w:sz w:val="24"/>
          <w:szCs w:val="24"/>
        </w:rPr>
      </w:pPr>
      <w:r w:rsidRPr="000567CA">
        <w:rPr>
          <w:rFonts w:ascii="Arial" w:hAnsi="Arial" w:cs="Arial"/>
          <w:bCs/>
          <w:sz w:val="24"/>
          <w:szCs w:val="24"/>
        </w:rPr>
        <w:t>Zamówienie obejmuje sporządzenie dokumentacji geodezyjnej i kartograficznej będącej załącznikiem do wydania decyzji o potwierdzeniu nabycia własności lub użytkowania wieczystego nieruchomości,  jednocześnie zatwierdzającej podział.</w:t>
      </w:r>
    </w:p>
    <w:p w14:paraId="47274AD7"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W skład dokumentacji wchodzi:</w:t>
      </w:r>
    </w:p>
    <w:p w14:paraId="496EFAC3"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xml:space="preserve">-  egzemplarz map z projektem podziału nieruchomości, wraz z wykazem zmian danych ewidencyjnych, z klauzulą potwierdzającą przyjęcie do zasobu geodezyjnego i kartograficznego </w:t>
      </w:r>
    </w:p>
    <w:p w14:paraId="4196F0D1"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egzemplarz szkicu wyznaczenia granic wraz z klauzulą potwierdzającą przyjęcie do zasobu geodezyjnego i kartograficznego;</w:t>
      </w:r>
    </w:p>
    <w:p w14:paraId="56A163EE"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kopia protokołu z przyjęcia granic nieruchomości, uwierzytelniona za zgodność z oryginałem przez uprawnionego geodetę.</w:t>
      </w:r>
    </w:p>
    <w:p w14:paraId="088391C8"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xml:space="preserve">- w przypadku niedokonywania podziału danej działki -  egzemplarz mapy   z uwidocznioną zajętością gruntu  wg stanu na dzień 31.12.1998 r. </w:t>
      </w:r>
    </w:p>
    <w:p w14:paraId="3A7C63D9" w14:textId="77777777" w:rsidR="000567CA" w:rsidRPr="000567CA" w:rsidRDefault="000567CA" w:rsidP="000567CA">
      <w:pPr>
        <w:pStyle w:val="Akapitzlist1"/>
        <w:spacing w:after="0"/>
        <w:ind w:firstLine="284"/>
        <w:jc w:val="both"/>
        <w:rPr>
          <w:rFonts w:ascii="Arial" w:hAnsi="Arial" w:cs="Arial"/>
          <w:sz w:val="24"/>
          <w:szCs w:val="24"/>
        </w:rPr>
      </w:pPr>
    </w:p>
    <w:p w14:paraId="510F4C87" w14:textId="77777777" w:rsidR="000567CA" w:rsidRPr="000567CA" w:rsidRDefault="000567CA" w:rsidP="000567CA">
      <w:pPr>
        <w:pStyle w:val="Akapitzlist"/>
        <w:ind w:left="709" w:firstLine="284"/>
        <w:jc w:val="both"/>
        <w:rPr>
          <w:rFonts w:ascii="Arial" w:hAnsi="Arial" w:cs="Arial"/>
          <w:b/>
        </w:rPr>
      </w:pPr>
      <w:r w:rsidRPr="000567CA">
        <w:rPr>
          <w:rFonts w:ascii="Arial" w:hAnsi="Arial" w:cs="Arial"/>
        </w:rPr>
        <w:tab/>
      </w:r>
      <w:r w:rsidRPr="000567CA">
        <w:rPr>
          <w:rFonts w:ascii="Arial" w:hAnsi="Arial" w:cs="Arial"/>
        </w:rPr>
        <w:tab/>
      </w:r>
      <w:r w:rsidRPr="000567CA">
        <w:rPr>
          <w:rFonts w:ascii="Arial" w:hAnsi="Arial" w:cs="Arial"/>
          <w:b/>
        </w:rPr>
        <w:t>Dokumentację dla Zamawiającego należy sporządzić w wersji papierowej oraz elektronicznej. Dokumentację w wersji papierowej należy przygotować złożoną do formatu A4 z możliwością wpięcia, natomiast wersję elektroniczną (.pdf oraz .dxf) należy nagrać na płytę CD. Format .pdf -  ma stanowić  skan podpisanego i uwierzytelnionego dokumentu wynikowego.</w:t>
      </w:r>
    </w:p>
    <w:p w14:paraId="52F7C8EF"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color w:val="FF0000"/>
          <w:sz w:val="24"/>
          <w:szCs w:val="24"/>
        </w:rPr>
        <w:tab/>
      </w:r>
      <w:r w:rsidRPr="000567CA">
        <w:rPr>
          <w:rFonts w:ascii="Arial" w:hAnsi="Arial" w:cs="Arial"/>
          <w:sz w:val="24"/>
          <w:szCs w:val="24"/>
        </w:rPr>
        <w:t>Wykonawca jest zobowiązany do wykonania innych koniecznych prac bądź sporządzenia dokumentów wyżej niewymienionych, mających wpływ na prawidłowe wykonanie przedmiotu zamówienia, a wynikających z przepisów prawa z dziedziny geodezji i kartografii oraz ewidencji gruntów i budynków, jeśli zaistnieje taka potrzeba.</w:t>
      </w:r>
    </w:p>
    <w:p w14:paraId="06E45643" w14:textId="77777777" w:rsidR="000567CA" w:rsidRPr="000567CA" w:rsidRDefault="000567CA" w:rsidP="000567CA">
      <w:pPr>
        <w:pStyle w:val="Akapitzlist1"/>
        <w:spacing w:after="0"/>
        <w:ind w:firstLine="284"/>
        <w:jc w:val="both"/>
        <w:rPr>
          <w:rFonts w:ascii="Arial" w:hAnsi="Arial" w:cs="Arial"/>
          <w:sz w:val="24"/>
          <w:szCs w:val="24"/>
        </w:rPr>
      </w:pPr>
    </w:p>
    <w:p w14:paraId="00CE0F3A" w14:textId="77777777" w:rsidR="000567CA" w:rsidRPr="000567CA" w:rsidRDefault="000567CA" w:rsidP="000567CA">
      <w:pPr>
        <w:pStyle w:val="Akapitzlist1"/>
        <w:spacing w:after="0" w:line="240" w:lineRule="auto"/>
        <w:ind w:firstLine="284"/>
        <w:jc w:val="both"/>
        <w:rPr>
          <w:rFonts w:ascii="Arial" w:hAnsi="Arial" w:cs="Arial"/>
          <w:bCs/>
          <w:sz w:val="24"/>
          <w:szCs w:val="24"/>
        </w:rPr>
      </w:pPr>
    </w:p>
    <w:p w14:paraId="7C2AD119" w14:textId="77777777" w:rsidR="000567CA" w:rsidRPr="000567CA" w:rsidRDefault="000567CA" w:rsidP="000567CA">
      <w:pPr>
        <w:pStyle w:val="Akapitzlist1"/>
        <w:spacing w:after="0"/>
        <w:ind w:firstLine="284"/>
        <w:jc w:val="both"/>
        <w:rPr>
          <w:rFonts w:ascii="Arial" w:hAnsi="Arial" w:cs="Arial"/>
          <w:sz w:val="24"/>
          <w:szCs w:val="24"/>
        </w:rPr>
      </w:pPr>
    </w:p>
    <w:p w14:paraId="11A4B2A8" w14:textId="77777777" w:rsidR="000567CA" w:rsidRPr="000567CA" w:rsidRDefault="000567CA" w:rsidP="000567CA">
      <w:pPr>
        <w:pStyle w:val="Akapitzlist1"/>
        <w:spacing w:after="0"/>
        <w:ind w:firstLine="284"/>
        <w:jc w:val="both"/>
        <w:rPr>
          <w:rFonts w:ascii="Arial" w:hAnsi="Arial" w:cs="Arial"/>
          <w:b/>
          <w:bCs/>
          <w:sz w:val="24"/>
          <w:szCs w:val="24"/>
        </w:rPr>
      </w:pPr>
      <w:r w:rsidRPr="000567CA">
        <w:rPr>
          <w:rFonts w:ascii="Arial" w:hAnsi="Arial" w:cs="Arial"/>
          <w:b/>
          <w:bCs/>
          <w:sz w:val="24"/>
          <w:szCs w:val="24"/>
        </w:rPr>
        <w:t>III.3</w:t>
      </w:r>
      <w:r w:rsidRPr="000567CA">
        <w:rPr>
          <w:rFonts w:ascii="Arial" w:hAnsi="Arial" w:cs="Arial"/>
          <w:b/>
          <w:bCs/>
          <w:sz w:val="24"/>
          <w:szCs w:val="24"/>
        </w:rPr>
        <w:tab/>
        <w:t xml:space="preserve">Utrwalenie na gruncie wyników prac geodezyjnych i kartograficznych </w:t>
      </w:r>
    </w:p>
    <w:p w14:paraId="76669EBC" w14:textId="77777777" w:rsidR="000567CA" w:rsidRPr="000567CA" w:rsidRDefault="000567CA" w:rsidP="000567CA">
      <w:pPr>
        <w:pStyle w:val="Akapitzlist1"/>
        <w:spacing w:after="0"/>
        <w:ind w:firstLine="284"/>
        <w:jc w:val="both"/>
        <w:rPr>
          <w:rFonts w:ascii="Arial" w:hAnsi="Arial" w:cs="Arial"/>
          <w:b/>
          <w:bCs/>
          <w:sz w:val="24"/>
          <w:szCs w:val="24"/>
        </w:rPr>
      </w:pPr>
    </w:p>
    <w:p w14:paraId="59E48BFB" w14:textId="77777777" w:rsidR="000567CA" w:rsidRPr="000567CA" w:rsidRDefault="000567CA" w:rsidP="000567CA">
      <w:pPr>
        <w:pStyle w:val="Akapitzlist1"/>
        <w:spacing w:after="0"/>
        <w:ind w:left="709" w:firstLine="284"/>
        <w:jc w:val="both"/>
        <w:rPr>
          <w:rFonts w:ascii="Arial" w:hAnsi="Arial" w:cs="Arial"/>
          <w:sz w:val="24"/>
          <w:szCs w:val="24"/>
        </w:rPr>
      </w:pPr>
      <w:r w:rsidRPr="000567CA">
        <w:rPr>
          <w:rFonts w:ascii="Arial" w:hAnsi="Arial" w:cs="Arial"/>
          <w:sz w:val="24"/>
          <w:szCs w:val="24"/>
        </w:rPr>
        <w:t>Ostateczna decyzja zatwierdzająca podział nieruchomości stanowi podstawę i obliguje Wykonawcę do trwałego utrwalenia na gruncie nowo wyznaczonych punktów granicznych. Ze stabilizacji należy sporządzić protokół, którego kopię wraz z uwierzytelnieniem należy przekazać Zamawiającemu.</w:t>
      </w:r>
    </w:p>
    <w:p w14:paraId="2FDAF56D" w14:textId="77777777" w:rsidR="000567CA" w:rsidRPr="000567CA" w:rsidRDefault="000567CA" w:rsidP="000567CA">
      <w:pPr>
        <w:pStyle w:val="Akapitzlist1"/>
        <w:spacing w:after="0"/>
        <w:ind w:firstLine="284"/>
        <w:jc w:val="both"/>
        <w:rPr>
          <w:rFonts w:ascii="Arial" w:hAnsi="Arial" w:cs="Arial"/>
          <w:sz w:val="24"/>
          <w:szCs w:val="24"/>
        </w:rPr>
      </w:pPr>
      <w:r w:rsidRPr="000567CA">
        <w:rPr>
          <w:rFonts w:ascii="Arial" w:hAnsi="Arial" w:cs="Arial"/>
          <w:sz w:val="24"/>
          <w:szCs w:val="24"/>
        </w:rPr>
        <w:t xml:space="preserve">Termin realizacji stabilizacji Wykonawca uzgadnia z Zamawiającym. </w:t>
      </w:r>
    </w:p>
    <w:p w14:paraId="76A14A2B" w14:textId="77777777" w:rsidR="0080511A" w:rsidRDefault="0080511A" w:rsidP="000567CA">
      <w:pPr>
        <w:pStyle w:val="Akapitzlist1"/>
        <w:spacing w:after="0"/>
        <w:ind w:firstLine="284"/>
        <w:jc w:val="both"/>
        <w:rPr>
          <w:rFonts w:ascii="Arial" w:hAnsi="Arial" w:cs="Arial"/>
          <w:b/>
          <w:bCs/>
          <w:sz w:val="24"/>
          <w:szCs w:val="24"/>
        </w:rPr>
      </w:pPr>
    </w:p>
    <w:p w14:paraId="7E0616E2" w14:textId="2A28B480" w:rsidR="000567CA" w:rsidRPr="000567CA" w:rsidRDefault="000567CA" w:rsidP="0080511A">
      <w:pPr>
        <w:pStyle w:val="Akapitzlist1"/>
        <w:spacing w:after="0"/>
        <w:ind w:hanging="862"/>
        <w:jc w:val="both"/>
        <w:rPr>
          <w:rFonts w:ascii="Arial" w:hAnsi="Arial" w:cs="Arial"/>
          <w:b/>
          <w:bCs/>
          <w:sz w:val="24"/>
          <w:szCs w:val="24"/>
        </w:rPr>
      </w:pPr>
      <w:r w:rsidRPr="000567CA">
        <w:rPr>
          <w:rFonts w:ascii="Arial" w:hAnsi="Arial" w:cs="Arial"/>
          <w:b/>
          <w:bCs/>
          <w:sz w:val="24"/>
          <w:szCs w:val="24"/>
        </w:rPr>
        <w:t>III.4</w:t>
      </w:r>
      <w:r w:rsidRPr="000567CA">
        <w:rPr>
          <w:rFonts w:ascii="Arial" w:hAnsi="Arial" w:cs="Arial"/>
          <w:b/>
          <w:bCs/>
          <w:sz w:val="24"/>
          <w:szCs w:val="24"/>
        </w:rPr>
        <w:tab/>
        <w:t>Przekazanie wyników zamówienia</w:t>
      </w:r>
    </w:p>
    <w:p w14:paraId="4AA8D676" w14:textId="77777777" w:rsidR="000567CA" w:rsidRPr="000567CA" w:rsidRDefault="000567CA" w:rsidP="0080511A">
      <w:pPr>
        <w:pStyle w:val="Akapitzlist1"/>
        <w:spacing w:after="0"/>
        <w:ind w:left="284" w:hanging="284"/>
        <w:jc w:val="both"/>
        <w:rPr>
          <w:rFonts w:ascii="Arial" w:hAnsi="Arial" w:cs="Arial"/>
          <w:sz w:val="24"/>
          <w:szCs w:val="24"/>
        </w:rPr>
      </w:pPr>
      <w:r w:rsidRPr="000567CA">
        <w:rPr>
          <w:rFonts w:ascii="Arial" w:hAnsi="Arial" w:cs="Arial"/>
          <w:sz w:val="24"/>
          <w:szCs w:val="24"/>
        </w:rPr>
        <w:t xml:space="preserve">Wykonawca jest zobowiązany do przekazania Zamawiającemu wyników zamówienia. Z odbioru sporządza się protokół. </w:t>
      </w:r>
    </w:p>
    <w:p w14:paraId="4A38382B" w14:textId="77777777" w:rsidR="000567CA" w:rsidRPr="000567CA" w:rsidRDefault="000567CA" w:rsidP="000567CA">
      <w:pPr>
        <w:spacing w:after="240" w:line="276" w:lineRule="auto"/>
        <w:ind w:firstLine="284"/>
        <w:jc w:val="both"/>
        <w:rPr>
          <w:rFonts w:ascii="Arial" w:hAnsi="Arial" w:cs="Arial"/>
        </w:rPr>
      </w:pPr>
      <w:r w:rsidRPr="000567CA">
        <w:rPr>
          <w:rFonts w:ascii="Arial" w:hAnsi="Arial" w:cs="Arial"/>
          <w:b/>
        </w:rPr>
        <w:t>Termin realizacji zamówienia: 80 dni kalendarzowych od daty podpisania umowy.</w:t>
      </w:r>
    </w:p>
    <w:p w14:paraId="69CFB883" w14:textId="77777777" w:rsidR="000567CA" w:rsidRPr="000567CA" w:rsidRDefault="000567CA" w:rsidP="000567CA">
      <w:pPr>
        <w:ind w:firstLine="284"/>
        <w:jc w:val="both"/>
        <w:rPr>
          <w:rFonts w:ascii="Arial" w:hAnsi="Arial" w:cs="Arial"/>
          <w:bCs/>
        </w:rPr>
      </w:pPr>
      <w:r w:rsidRPr="000567CA">
        <w:rPr>
          <w:rFonts w:ascii="Arial" w:hAnsi="Arial" w:cs="Arial"/>
          <w:bCs/>
        </w:rPr>
        <w:t>Działka przewidziana do podziału w obrębie Targonie Wielkie: 569/2.</w:t>
      </w:r>
    </w:p>
    <w:p w14:paraId="7BC3E32B" w14:textId="77777777" w:rsidR="0080511A" w:rsidRDefault="0080511A" w:rsidP="0080511A">
      <w:pPr>
        <w:autoSpaceDN w:val="0"/>
        <w:spacing w:after="200" w:line="276" w:lineRule="auto"/>
        <w:textAlignment w:val="baseline"/>
        <w:rPr>
          <w:rFonts w:ascii="Arial" w:eastAsia="Lucida Sans Unicode" w:hAnsi="Arial" w:cs="Arial"/>
          <w:b/>
          <w:kern w:val="3"/>
          <w:lang w:eastAsia="en-US"/>
        </w:rPr>
      </w:pPr>
    </w:p>
    <w:p w14:paraId="6121987F" w14:textId="3CAE29BA" w:rsidR="000567CA" w:rsidRPr="000567CA" w:rsidRDefault="0080511A" w:rsidP="0080511A">
      <w:pPr>
        <w:autoSpaceDN w:val="0"/>
        <w:spacing w:after="200" w:line="276" w:lineRule="auto"/>
        <w:textAlignment w:val="baseline"/>
        <w:rPr>
          <w:rFonts w:ascii="Arial" w:eastAsia="Lucida Sans Unicode" w:hAnsi="Arial" w:cs="Arial"/>
          <w:kern w:val="3"/>
          <w:lang w:eastAsia="en-US"/>
        </w:rPr>
      </w:pPr>
      <w:r>
        <w:rPr>
          <w:rFonts w:ascii="Arial" w:eastAsia="Lucida Sans Unicode" w:hAnsi="Arial" w:cs="Arial"/>
          <w:b/>
          <w:kern w:val="3"/>
          <w:lang w:eastAsia="en-US"/>
        </w:rPr>
        <w:t>ZADANIE</w:t>
      </w:r>
      <w:r w:rsidR="000567CA" w:rsidRPr="000567CA">
        <w:rPr>
          <w:rFonts w:ascii="Arial" w:eastAsia="Lucida Sans Unicode" w:hAnsi="Arial" w:cs="Arial"/>
          <w:b/>
          <w:kern w:val="3"/>
          <w:lang w:eastAsia="en-US"/>
        </w:rPr>
        <w:t xml:space="preserve"> E</w:t>
      </w:r>
    </w:p>
    <w:p w14:paraId="60E43759" w14:textId="77777777" w:rsidR="000567CA" w:rsidRPr="000567CA" w:rsidRDefault="000567CA" w:rsidP="000567CA">
      <w:pPr>
        <w:ind w:firstLine="284"/>
        <w:jc w:val="both"/>
        <w:rPr>
          <w:rFonts w:ascii="Arial" w:hAnsi="Arial" w:cs="Arial"/>
          <w:b/>
        </w:rPr>
      </w:pPr>
      <w:r w:rsidRPr="000567CA">
        <w:rPr>
          <w:rFonts w:ascii="Arial" w:hAnsi="Arial" w:cs="Arial"/>
          <w:b/>
        </w:rPr>
        <w:t>Wykonanie dokumentacji geodezyjnej i kartograficznej podziału działki gruntu w obrębie Pogorzałki, gm. Dobrzyniewo Duże , niezbędnej w zw. z przygotowaniem inwestycji: „przebudowy z rozbudową  drogi powiatowej Nr 1385 B  Gniła – Pogorzałki  gm. Dobrzyniewo Duże .</w:t>
      </w:r>
    </w:p>
    <w:p w14:paraId="2E2C2ACC" w14:textId="77777777" w:rsidR="000567CA" w:rsidRPr="000567CA" w:rsidRDefault="000567CA" w:rsidP="000567CA">
      <w:pPr>
        <w:ind w:firstLine="284"/>
        <w:jc w:val="both"/>
        <w:rPr>
          <w:rFonts w:ascii="Arial" w:hAnsi="Arial" w:cs="Arial"/>
          <w:b/>
          <w:color w:val="EE0000"/>
        </w:rPr>
      </w:pPr>
    </w:p>
    <w:p w14:paraId="6F72A94D" w14:textId="77777777" w:rsidR="000567CA" w:rsidRPr="000567CA" w:rsidRDefault="000567CA" w:rsidP="000567CA">
      <w:pPr>
        <w:spacing w:line="276" w:lineRule="auto"/>
        <w:ind w:firstLine="284"/>
        <w:jc w:val="both"/>
        <w:rPr>
          <w:rFonts w:ascii="Arial" w:hAnsi="Arial" w:cs="Arial"/>
          <w:bCs/>
        </w:rPr>
      </w:pPr>
      <w:r w:rsidRPr="000567CA">
        <w:rPr>
          <w:rFonts w:ascii="Arial" w:hAnsi="Arial" w:cs="Arial"/>
          <w:bCs/>
        </w:rPr>
        <w:t xml:space="preserve">Inwestycja realizowana będzie na podstawie Ustawy z dnia 10 kwietnia 2003 r. o  szczególnych zasadach przygotowania i realizacji inwestycji w zakresie dróg publicznych (tj. Dz. U. 2024 poz. 311). </w:t>
      </w:r>
    </w:p>
    <w:p w14:paraId="1CD5DCF8" w14:textId="77777777" w:rsidR="000567CA" w:rsidRPr="000567CA" w:rsidRDefault="000567CA" w:rsidP="000567CA">
      <w:pPr>
        <w:spacing w:line="276" w:lineRule="auto"/>
        <w:ind w:firstLine="284"/>
        <w:jc w:val="both"/>
        <w:rPr>
          <w:rFonts w:ascii="Arial" w:hAnsi="Arial" w:cs="Arial"/>
          <w:bCs/>
        </w:rPr>
      </w:pPr>
      <w:r w:rsidRPr="000567CA">
        <w:rPr>
          <w:rFonts w:ascii="Arial" w:hAnsi="Arial" w:cs="Arial"/>
          <w:bCs/>
        </w:rPr>
        <w:t>Projekt przebudowy, zostanie przekazany Wykonawcy przez Zamawiającego w dniu podpisania umowy.</w:t>
      </w:r>
    </w:p>
    <w:p w14:paraId="538AE272" w14:textId="77777777" w:rsidR="000567CA" w:rsidRPr="000567CA" w:rsidRDefault="000567CA" w:rsidP="000567CA">
      <w:pPr>
        <w:ind w:firstLine="284"/>
        <w:jc w:val="both"/>
        <w:rPr>
          <w:rFonts w:ascii="Arial" w:hAnsi="Arial" w:cs="Arial"/>
          <w:b/>
        </w:rPr>
      </w:pPr>
    </w:p>
    <w:p w14:paraId="121E0CC7" w14:textId="77777777" w:rsidR="000567CA" w:rsidRPr="000567CA" w:rsidRDefault="000567CA" w:rsidP="000567CA">
      <w:pPr>
        <w:pStyle w:val="Akapitzlist"/>
        <w:numPr>
          <w:ilvl w:val="0"/>
          <w:numId w:val="30"/>
        </w:numPr>
        <w:suppressAutoHyphens/>
        <w:ind w:left="1287" w:hanging="360"/>
        <w:jc w:val="both"/>
        <w:rPr>
          <w:rFonts w:ascii="Arial" w:hAnsi="Arial" w:cs="Arial"/>
          <w:b/>
        </w:rPr>
      </w:pPr>
      <w:r w:rsidRPr="000567CA">
        <w:rPr>
          <w:rFonts w:ascii="Arial" w:hAnsi="Arial" w:cs="Arial"/>
          <w:b/>
        </w:rPr>
        <w:t xml:space="preserve"> PRACE PRZYGOTOWAWCZE</w:t>
      </w:r>
    </w:p>
    <w:p w14:paraId="25DCEE35" w14:textId="77777777" w:rsidR="000567CA" w:rsidRPr="000567CA" w:rsidRDefault="000567CA" w:rsidP="00A10AFA">
      <w:pPr>
        <w:pStyle w:val="Akapitzlist"/>
        <w:numPr>
          <w:ilvl w:val="1"/>
          <w:numId w:val="30"/>
        </w:numPr>
        <w:suppressAutoHyphens/>
        <w:ind w:left="851" w:hanging="360"/>
        <w:jc w:val="both"/>
        <w:rPr>
          <w:rFonts w:ascii="Arial" w:hAnsi="Arial" w:cs="Arial"/>
          <w:bCs/>
        </w:rPr>
      </w:pPr>
      <w:r w:rsidRPr="000567CA">
        <w:rPr>
          <w:rFonts w:ascii="Arial" w:hAnsi="Arial" w:cs="Arial"/>
          <w:bCs/>
        </w:rPr>
        <w:t>Zapoznanie się z wytycznymi zamawiającego.</w:t>
      </w:r>
    </w:p>
    <w:p w14:paraId="27AB3EC6" w14:textId="77777777" w:rsidR="000567CA" w:rsidRPr="000567CA" w:rsidRDefault="000567CA" w:rsidP="000567CA">
      <w:pPr>
        <w:pStyle w:val="Akapitzlist"/>
        <w:ind w:firstLine="284"/>
        <w:jc w:val="both"/>
        <w:rPr>
          <w:rFonts w:ascii="Arial" w:hAnsi="Arial" w:cs="Arial"/>
          <w:b/>
        </w:rPr>
      </w:pPr>
      <w:r w:rsidRPr="000567CA">
        <w:rPr>
          <w:rFonts w:ascii="Arial" w:hAnsi="Arial" w:cs="Arial"/>
          <w:b/>
        </w:rPr>
        <w:t xml:space="preserve">Wykonawca obowiązany jest zapoznać się zakresem opracowania oraz szczegółowymi zaleceniami i wymaganiami Zamawiającego. </w:t>
      </w:r>
    </w:p>
    <w:p w14:paraId="6F93EB66" w14:textId="77777777" w:rsidR="000567CA" w:rsidRPr="000567CA" w:rsidRDefault="000567CA" w:rsidP="00A10AFA">
      <w:pPr>
        <w:pStyle w:val="Akapitzlist"/>
        <w:ind w:firstLine="284"/>
        <w:jc w:val="both"/>
        <w:rPr>
          <w:rFonts w:ascii="Arial" w:hAnsi="Arial" w:cs="Arial"/>
          <w:bCs/>
        </w:rPr>
      </w:pPr>
      <w:r w:rsidRPr="000567CA">
        <w:rPr>
          <w:rFonts w:ascii="Arial" w:hAnsi="Arial" w:cs="Arial"/>
          <w:bCs/>
        </w:rPr>
        <w:t>I.2</w:t>
      </w:r>
      <w:r w:rsidRPr="000567CA">
        <w:rPr>
          <w:rFonts w:ascii="Arial" w:hAnsi="Arial" w:cs="Arial"/>
          <w:bCs/>
        </w:rPr>
        <w:tab/>
        <w:t>Zebranie niezbędnych materiałów i informacji:</w:t>
      </w:r>
    </w:p>
    <w:p w14:paraId="18BA8E1C" w14:textId="77777777" w:rsidR="000567CA" w:rsidRPr="000567CA" w:rsidRDefault="000567CA" w:rsidP="00A10AFA">
      <w:pPr>
        <w:pStyle w:val="Akapitzlist"/>
        <w:ind w:firstLine="284"/>
        <w:jc w:val="both"/>
        <w:rPr>
          <w:rFonts w:ascii="Arial" w:hAnsi="Arial" w:cs="Arial"/>
          <w:bCs/>
        </w:rPr>
      </w:pPr>
      <w:r w:rsidRPr="000567CA">
        <w:rPr>
          <w:rFonts w:ascii="Arial" w:hAnsi="Arial" w:cs="Arial"/>
          <w:bCs/>
        </w:rPr>
        <w:t>- Wykonawca obowiązany jest uzyskać w Ośrodku Dokumentacji Geodezyjnej i Kartograficznej dane i materiały niezbędne do wykonania podziała,</w:t>
      </w:r>
    </w:p>
    <w:p w14:paraId="47EA8AEF" w14:textId="77777777" w:rsidR="000567CA" w:rsidRPr="000567CA" w:rsidRDefault="000567CA" w:rsidP="00A10AFA">
      <w:pPr>
        <w:pStyle w:val="Akapitzlist"/>
        <w:ind w:firstLine="284"/>
        <w:jc w:val="both"/>
        <w:rPr>
          <w:rFonts w:ascii="Arial" w:hAnsi="Arial" w:cs="Arial"/>
          <w:bCs/>
        </w:rPr>
      </w:pPr>
      <w:r w:rsidRPr="000567CA">
        <w:rPr>
          <w:rFonts w:ascii="Arial" w:hAnsi="Arial" w:cs="Arial"/>
          <w:bCs/>
        </w:rPr>
        <w:t>- przeprowadzić badania ksiąg wieczystych (zbiorów dokumentów), lub innych dokumentów stwierdzających stan prawny nieruchomości, sporządzić stosowne protokoły,</w:t>
      </w:r>
    </w:p>
    <w:p w14:paraId="0BE0C699" w14:textId="77777777" w:rsidR="000567CA" w:rsidRPr="000567CA" w:rsidRDefault="000567CA" w:rsidP="00A10AFA">
      <w:pPr>
        <w:pStyle w:val="Akapitzlist"/>
        <w:ind w:firstLine="284"/>
        <w:jc w:val="both"/>
        <w:rPr>
          <w:rFonts w:ascii="Arial" w:hAnsi="Arial" w:cs="Arial"/>
          <w:bCs/>
        </w:rPr>
      </w:pPr>
      <w:r w:rsidRPr="000567CA">
        <w:rPr>
          <w:rFonts w:ascii="Arial" w:hAnsi="Arial" w:cs="Arial"/>
          <w:bCs/>
        </w:rPr>
        <w:t>- Wykonawca winien dokonać analizy i oceny zebranych materiałów, pisemnie wyjaśnić ewentualne rozbieżności zapisów w księdze wieczystej i w ewidencji gruntów (w sposób zgodny z wymaganiami organu prowadzącego ewidencję gruntów).</w:t>
      </w:r>
    </w:p>
    <w:p w14:paraId="492F91E8" w14:textId="77777777" w:rsidR="000567CA" w:rsidRPr="000567CA" w:rsidRDefault="000567CA" w:rsidP="000567CA">
      <w:pPr>
        <w:ind w:firstLine="284"/>
        <w:jc w:val="both"/>
        <w:rPr>
          <w:rFonts w:ascii="Arial" w:hAnsi="Arial" w:cs="Arial"/>
          <w:bCs/>
        </w:rPr>
      </w:pPr>
      <w:r w:rsidRPr="000567CA">
        <w:rPr>
          <w:rFonts w:ascii="Arial" w:hAnsi="Arial" w:cs="Arial"/>
          <w:bCs/>
        </w:rPr>
        <w:lastRenderedPageBreak/>
        <w:t>I.3</w:t>
      </w:r>
      <w:r w:rsidRPr="000567CA">
        <w:rPr>
          <w:rFonts w:ascii="Arial" w:hAnsi="Arial" w:cs="Arial"/>
          <w:bCs/>
        </w:rPr>
        <w:tab/>
        <w:t>Wywiad szczegółowy w terenie.</w:t>
      </w:r>
    </w:p>
    <w:p w14:paraId="40FD3F35" w14:textId="77777777" w:rsidR="000567CA" w:rsidRPr="000567CA" w:rsidRDefault="000567CA" w:rsidP="000567CA">
      <w:pPr>
        <w:ind w:left="1413" w:firstLine="284"/>
        <w:jc w:val="both"/>
        <w:rPr>
          <w:rFonts w:ascii="Arial" w:hAnsi="Arial" w:cs="Arial"/>
          <w:bCs/>
        </w:rPr>
      </w:pPr>
      <w:r w:rsidRPr="000567CA">
        <w:rPr>
          <w:rFonts w:ascii="Arial" w:hAnsi="Arial" w:cs="Arial"/>
          <w:bCs/>
        </w:rPr>
        <w:t>- Wykonawca jest obowiązany przeprowadzić rozeznanie w terenie w celu porównania faktycznego przebiegu drogi publicznej, z materiałami geodezyjnymi udostępnionymi przez zleceniodawcę, jak i z materiałami otrzymanymi z zasobu geodezyjnego i kartograficznego, dokonać porównania mapy zasadniczej z terenem i jej uzupełnienia o brakujące szczegóły terenowe.</w:t>
      </w:r>
    </w:p>
    <w:p w14:paraId="4E6EAA7F" w14:textId="77777777" w:rsidR="000567CA" w:rsidRPr="000567CA" w:rsidRDefault="000567CA" w:rsidP="000567CA">
      <w:pPr>
        <w:ind w:left="709" w:firstLine="284"/>
        <w:jc w:val="both"/>
        <w:rPr>
          <w:rFonts w:ascii="Arial" w:hAnsi="Arial" w:cs="Arial"/>
          <w:bCs/>
        </w:rPr>
      </w:pPr>
      <w:r w:rsidRPr="000567CA">
        <w:rPr>
          <w:rFonts w:ascii="Arial" w:hAnsi="Arial" w:cs="Arial"/>
          <w:bCs/>
        </w:rPr>
        <w:t>I.4</w:t>
      </w:r>
      <w:r w:rsidRPr="000567CA">
        <w:rPr>
          <w:rFonts w:ascii="Arial" w:hAnsi="Arial" w:cs="Arial"/>
          <w:bCs/>
        </w:rPr>
        <w:tab/>
        <w:t>Opracowanie projektu podziału nieruchomości.</w:t>
      </w:r>
    </w:p>
    <w:p w14:paraId="068FA69A" w14:textId="77777777" w:rsidR="000567CA" w:rsidRPr="000567CA" w:rsidRDefault="000567CA" w:rsidP="000567CA">
      <w:pPr>
        <w:ind w:left="1414" w:firstLine="284"/>
        <w:jc w:val="both"/>
        <w:rPr>
          <w:rFonts w:ascii="Arial" w:hAnsi="Arial" w:cs="Arial"/>
          <w:bCs/>
        </w:rPr>
      </w:pPr>
      <w:r w:rsidRPr="000567CA">
        <w:rPr>
          <w:rFonts w:ascii="Arial" w:hAnsi="Arial" w:cs="Arial"/>
          <w:bCs/>
        </w:rPr>
        <w:t>- Opracowanie projektu podziału nieruchomości winno nastąpić zgodnie ze sztuką geodezyjną w oparciu o obowiązujące w tym zakresie przepisy prawa.</w:t>
      </w:r>
    </w:p>
    <w:p w14:paraId="4FF71AF7" w14:textId="77777777" w:rsidR="000567CA" w:rsidRPr="000567CA" w:rsidRDefault="000567CA" w:rsidP="000567CA">
      <w:pPr>
        <w:ind w:firstLine="284"/>
        <w:jc w:val="both"/>
        <w:rPr>
          <w:rFonts w:ascii="Arial" w:hAnsi="Arial" w:cs="Arial"/>
        </w:rPr>
      </w:pPr>
      <w:r w:rsidRPr="000567CA">
        <w:rPr>
          <w:rFonts w:ascii="Arial" w:hAnsi="Arial" w:cs="Arial"/>
          <w:bCs/>
        </w:rPr>
        <w:t xml:space="preserve">             I. 5        Niezależnie od treści </w:t>
      </w:r>
      <w:r w:rsidRPr="000567CA">
        <w:rPr>
          <w:rFonts w:ascii="Arial" w:hAnsi="Arial" w:cs="Arial"/>
        </w:rPr>
        <w:t xml:space="preserve">§ 8 ust. 1 rozporządzenia Rozporządzenie Rady Ministrów z dnia     7    grudnia 2004 r. w sprawie sposobu i trybu dokonywania podziałów nieruchomości,  prace geodezyjne  należy odnieść do całej nieruchomości podlegającej podziałowi tj. dokonać </w:t>
      </w:r>
      <w:r w:rsidRPr="000567CA">
        <w:rPr>
          <w:rStyle w:val="Pogrubienie"/>
          <w:rFonts w:ascii="Arial" w:eastAsiaTheme="majorEastAsia" w:hAnsi="Arial" w:cs="Arial"/>
        </w:rPr>
        <w:t>rozliczenia całej powierzchni nieruchomości podlegającej podziałowi</w:t>
      </w:r>
      <w:r w:rsidRPr="000567CA">
        <w:rPr>
          <w:rFonts w:ascii="Arial" w:hAnsi="Arial" w:cs="Arial"/>
        </w:rPr>
        <w:t xml:space="preserve"> z uwzględnieniem dokładności rozliczenia działek nowopowstałych  </w:t>
      </w:r>
      <w:r w:rsidRPr="000567CA">
        <w:rPr>
          <w:rStyle w:val="Pogrubienie"/>
          <w:rFonts w:ascii="Arial" w:eastAsiaTheme="majorEastAsia" w:hAnsi="Arial" w:cs="Arial"/>
        </w:rPr>
        <w:t>do 1 m²</w:t>
      </w:r>
      <w:r w:rsidRPr="000567CA">
        <w:rPr>
          <w:rFonts w:ascii="Arial" w:hAnsi="Arial" w:cs="Arial"/>
        </w:rPr>
        <w:t>,</w:t>
      </w:r>
    </w:p>
    <w:p w14:paraId="55D25856" w14:textId="77777777" w:rsidR="000567CA" w:rsidRPr="000567CA" w:rsidRDefault="000567CA" w:rsidP="000567CA">
      <w:pPr>
        <w:ind w:firstLine="284"/>
        <w:jc w:val="both"/>
        <w:rPr>
          <w:rFonts w:ascii="Arial" w:hAnsi="Arial" w:cs="Arial"/>
          <w:bCs/>
        </w:rPr>
      </w:pPr>
      <w:r w:rsidRPr="000567CA">
        <w:rPr>
          <w:rFonts w:ascii="Arial" w:hAnsi="Arial" w:cs="Arial"/>
        </w:rPr>
        <w:t xml:space="preserve">Powyższe wymagania jako stanowiące </w:t>
      </w:r>
      <w:r w:rsidRPr="000567CA">
        <w:rPr>
          <w:rStyle w:val="Pogrubienie"/>
          <w:rFonts w:ascii="Arial" w:eastAsiaTheme="majorEastAsia" w:hAnsi="Arial" w:cs="Arial"/>
        </w:rPr>
        <w:t>rozszerzenie zakresu prac geodezyjnych</w:t>
      </w:r>
      <w:r w:rsidRPr="000567CA">
        <w:rPr>
          <w:rFonts w:ascii="Arial" w:hAnsi="Arial" w:cs="Arial"/>
        </w:rPr>
        <w:t>,  powinny zostać uwzględnione przez Wykonawcę na etapie kalkulacji ceny do realizacji zamówienia.</w:t>
      </w:r>
    </w:p>
    <w:p w14:paraId="0193B695" w14:textId="77777777" w:rsidR="000567CA" w:rsidRPr="000567CA" w:rsidRDefault="000567CA" w:rsidP="000567CA">
      <w:pPr>
        <w:ind w:firstLine="284"/>
        <w:jc w:val="both"/>
        <w:rPr>
          <w:rFonts w:ascii="Arial" w:hAnsi="Arial" w:cs="Arial"/>
          <w:b/>
          <w:color w:val="EE0000"/>
        </w:rPr>
      </w:pPr>
    </w:p>
    <w:p w14:paraId="1AD035B8" w14:textId="77777777" w:rsidR="000567CA" w:rsidRPr="000567CA" w:rsidRDefault="000567CA" w:rsidP="000567CA">
      <w:pPr>
        <w:pStyle w:val="Akapitzlist"/>
        <w:numPr>
          <w:ilvl w:val="0"/>
          <w:numId w:val="30"/>
        </w:numPr>
        <w:suppressAutoHyphens/>
        <w:ind w:left="1287" w:hanging="360"/>
        <w:jc w:val="both"/>
        <w:rPr>
          <w:rFonts w:ascii="Arial" w:hAnsi="Arial" w:cs="Arial"/>
          <w:b/>
        </w:rPr>
      </w:pPr>
      <w:r w:rsidRPr="000567CA">
        <w:rPr>
          <w:rFonts w:ascii="Arial" w:hAnsi="Arial" w:cs="Arial"/>
          <w:b/>
          <w:color w:val="EE0000"/>
        </w:rPr>
        <w:t xml:space="preserve"> </w:t>
      </w:r>
      <w:r w:rsidRPr="000567CA">
        <w:rPr>
          <w:rFonts w:ascii="Arial" w:hAnsi="Arial" w:cs="Arial"/>
          <w:b/>
        </w:rPr>
        <w:t>PRACE POLOWE</w:t>
      </w:r>
    </w:p>
    <w:p w14:paraId="40A9812D" w14:textId="77777777" w:rsidR="000567CA" w:rsidRPr="000567CA" w:rsidRDefault="000567CA" w:rsidP="00A10AFA">
      <w:pPr>
        <w:pStyle w:val="Akapitzlist"/>
        <w:numPr>
          <w:ilvl w:val="1"/>
          <w:numId w:val="30"/>
        </w:numPr>
        <w:suppressAutoHyphens/>
        <w:ind w:left="1276" w:hanging="1276"/>
        <w:jc w:val="both"/>
        <w:rPr>
          <w:rFonts w:ascii="Arial" w:hAnsi="Arial" w:cs="Arial"/>
          <w:bCs/>
        </w:rPr>
      </w:pPr>
      <w:r w:rsidRPr="000567CA">
        <w:rPr>
          <w:rFonts w:ascii="Arial" w:hAnsi="Arial" w:cs="Arial"/>
          <w:bCs/>
        </w:rPr>
        <w:t>Ustalenie i pomiar granic nieruchomości</w:t>
      </w:r>
    </w:p>
    <w:p w14:paraId="41CD7C91" w14:textId="77777777" w:rsidR="000567CA" w:rsidRPr="000567CA" w:rsidRDefault="000567CA" w:rsidP="00A10AFA">
      <w:pPr>
        <w:pStyle w:val="Akapitzlist"/>
        <w:ind w:left="1276" w:hanging="1276"/>
        <w:jc w:val="both"/>
        <w:rPr>
          <w:rFonts w:ascii="Arial" w:hAnsi="Arial" w:cs="Arial"/>
          <w:bCs/>
        </w:rPr>
      </w:pPr>
      <w:r w:rsidRPr="000567CA">
        <w:rPr>
          <w:rFonts w:ascii="Arial" w:hAnsi="Arial" w:cs="Arial"/>
          <w:bCs/>
        </w:rPr>
        <w:t>Ustalenie i pomiaru granic nieruchomości wykonawca dokona zgodnie z obowiązującymi w tym zakresie przepisami:</w:t>
      </w:r>
    </w:p>
    <w:p w14:paraId="0330A756" w14:textId="77777777" w:rsidR="000567CA" w:rsidRPr="000567CA" w:rsidRDefault="000567CA" w:rsidP="00A10AFA">
      <w:pPr>
        <w:pStyle w:val="Akapitzlist1"/>
        <w:numPr>
          <w:ilvl w:val="0"/>
          <w:numId w:val="31"/>
        </w:numPr>
        <w:suppressAutoHyphens/>
        <w:autoSpaceDN w:val="0"/>
        <w:spacing w:after="0" w:line="240" w:lineRule="auto"/>
        <w:ind w:left="1276" w:hanging="1276"/>
        <w:jc w:val="both"/>
        <w:textAlignment w:val="baseline"/>
        <w:rPr>
          <w:rFonts w:ascii="Arial" w:hAnsi="Arial" w:cs="Arial"/>
          <w:bCs/>
          <w:sz w:val="24"/>
          <w:szCs w:val="24"/>
        </w:rPr>
      </w:pPr>
      <w:r w:rsidRPr="000567CA">
        <w:rPr>
          <w:rFonts w:ascii="Arial" w:hAnsi="Arial" w:cs="Arial"/>
          <w:bCs/>
          <w:sz w:val="24"/>
          <w:szCs w:val="24"/>
        </w:rPr>
        <w:t>Ustawy z dnia 17 maja 1989 r. Prawo geodezyjne i kartograficzne (tj. Dz. U. z 2024 poz. 1151 ze zm.);</w:t>
      </w:r>
    </w:p>
    <w:p w14:paraId="7C904DDA" w14:textId="77777777" w:rsidR="000567CA" w:rsidRPr="000567CA" w:rsidRDefault="000567CA" w:rsidP="00A10AFA">
      <w:pPr>
        <w:pStyle w:val="Akapitzlist1"/>
        <w:numPr>
          <w:ilvl w:val="0"/>
          <w:numId w:val="31"/>
        </w:numPr>
        <w:suppressAutoHyphens/>
        <w:autoSpaceDN w:val="0"/>
        <w:spacing w:after="0" w:line="240" w:lineRule="auto"/>
        <w:ind w:left="1276" w:hanging="1276"/>
        <w:jc w:val="both"/>
        <w:textAlignment w:val="baseline"/>
        <w:rPr>
          <w:rFonts w:ascii="Arial" w:hAnsi="Arial" w:cs="Arial"/>
          <w:bCs/>
          <w:sz w:val="24"/>
          <w:szCs w:val="24"/>
        </w:rPr>
      </w:pPr>
      <w:r w:rsidRPr="000567CA">
        <w:rPr>
          <w:rFonts w:ascii="Arial" w:hAnsi="Arial" w:cs="Arial"/>
          <w:bCs/>
          <w:sz w:val="24"/>
          <w:szCs w:val="24"/>
        </w:rPr>
        <w:t>Ustawa z dnia 21 sierpnia 1997 r. o gospodarce nieruchomościami (tj. Dz. U. z 2024 poz. 1881 ze zm.)</w:t>
      </w:r>
    </w:p>
    <w:p w14:paraId="4707AC91" w14:textId="77777777" w:rsidR="000567CA" w:rsidRPr="000567CA" w:rsidRDefault="000567CA" w:rsidP="00A10AFA">
      <w:pPr>
        <w:pStyle w:val="Akapitzlist1"/>
        <w:numPr>
          <w:ilvl w:val="0"/>
          <w:numId w:val="31"/>
        </w:numPr>
        <w:suppressAutoHyphens/>
        <w:autoSpaceDN w:val="0"/>
        <w:spacing w:after="0" w:line="240" w:lineRule="auto"/>
        <w:ind w:left="1276" w:hanging="1276"/>
        <w:jc w:val="both"/>
        <w:textAlignment w:val="baseline"/>
        <w:rPr>
          <w:rFonts w:ascii="Arial" w:hAnsi="Arial" w:cs="Arial"/>
          <w:sz w:val="24"/>
          <w:szCs w:val="24"/>
        </w:rPr>
      </w:pPr>
      <w:r w:rsidRPr="000567CA">
        <w:rPr>
          <w:rFonts w:ascii="Arial" w:hAnsi="Arial" w:cs="Arial"/>
          <w:bCs/>
          <w:sz w:val="24"/>
          <w:szCs w:val="24"/>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(tj. Dz. U. 2022 poz. 1670);</w:t>
      </w:r>
    </w:p>
    <w:p w14:paraId="0C7417B6" w14:textId="77777777" w:rsidR="000567CA" w:rsidRPr="000567CA" w:rsidRDefault="000567CA" w:rsidP="00A10AFA">
      <w:pPr>
        <w:pStyle w:val="Akapitzlist1"/>
        <w:numPr>
          <w:ilvl w:val="0"/>
          <w:numId w:val="31"/>
        </w:numPr>
        <w:suppressAutoHyphens/>
        <w:autoSpaceDN w:val="0"/>
        <w:spacing w:after="0" w:line="240" w:lineRule="auto"/>
        <w:ind w:left="1276" w:hanging="1276"/>
        <w:jc w:val="both"/>
        <w:textAlignment w:val="baseline"/>
        <w:rPr>
          <w:rFonts w:ascii="Arial" w:hAnsi="Arial" w:cs="Arial"/>
          <w:sz w:val="24"/>
          <w:szCs w:val="24"/>
        </w:rPr>
      </w:pPr>
      <w:r w:rsidRPr="000567CA">
        <w:rPr>
          <w:rFonts w:ascii="Arial" w:hAnsi="Arial" w:cs="Arial"/>
          <w:sz w:val="24"/>
          <w:szCs w:val="24"/>
        </w:rPr>
        <w:t>Rozporządzenie Rady Ministrów z dnia 7 grudnia 2004 r. w sprawie sposobu i trybu dokonywania podziałów nieruchomości (Dz. U. z 2004 nr 268 poz. 2663);</w:t>
      </w:r>
    </w:p>
    <w:p w14:paraId="5CBE5D35" w14:textId="77777777" w:rsidR="000567CA" w:rsidRPr="000567CA" w:rsidRDefault="000567CA" w:rsidP="00A10AFA">
      <w:pPr>
        <w:jc w:val="both"/>
        <w:rPr>
          <w:rFonts w:ascii="Arial" w:hAnsi="Arial" w:cs="Arial"/>
        </w:rPr>
      </w:pPr>
      <w:r w:rsidRPr="000567CA">
        <w:rPr>
          <w:rFonts w:ascii="Arial" w:hAnsi="Arial" w:cs="Arial"/>
          <w:b/>
        </w:rPr>
        <w:t xml:space="preserve">Zamawiający obliguje Wykonawcę do zawiadomienia właściciela nieruchomości o terminie czynności przyjęcia granic nieruchomości zabudowanych, </w:t>
      </w:r>
      <w:r w:rsidRPr="000567CA">
        <w:rPr>
          <w:rFonts w:ascii="Arial" w:hAnsi="Arial" w:cs="Arial"/>
          <w:bCs/>
        </w:rPr>
        <w:t xml:space="preserve">niezależnie od zasad ustalonych w tym względzie w rozporządzeniu </w:t>
      </w:r>
      <w:r w:rsidRPr="000567CA">
        <w:rPr>
          <w:rFonts w:ascii="Arial" w:hAnsi="Arial" w:cs="Arial"/>
        </w:rPr>
        <w:t>Rady Ministrów z dnia 7 grudnia 2004 r. w sprawie sposobu i trybu dokonywania podziałów nieruchomości (Dz. U. z 2004 nr 268 poz. 2663), w sposób przewidziany.</w:t>
      </w:r>
    </w:p>
    <w:p w14:paraId="0E0AAE06" w14:textId="610D0089" w:rsidR="000567CA" w:rsidRPr="000567CA" w:rsidRDefault="000567CA" w:rsidP="00A10AFA">
      <w:pPr>
        <w:jc w:val="both"/>
        <w:rPr>
          <w:rFonts w:ascii="Arial" w:hAnsi="Arial" w:cs="Arial"/>
          <w:b/>
        </w:rPr>
      </w:pPr>
      <w:r w:rsidRPr="000567CA">
        <w:rPr>
          <w:rFonts w:ascii="Arial" w:hAnsi="Arial" w:cs="Arial"/>
          <w:bCs/>
        </w:rPr>
        <w:t xml:space="preserve">Wykonawca upoważniony jest do informowania zainteresowanych o celu prowadzonego podziału z zastrzeżeniem, że </w:t>
      </w:r>
      <w:r w:rsidRPr="000567CA">
        <w:rPr>
          <w:rFonts w:ascii="Arial" w:hAnsi="Arial" w:cs="Arial"/>
          <w:b/>
        </w:rPr>
        <w:t xml:space="preserve">szczegółowych informacji na temat inwestycji udziela Zamawiający. </w:t>
      </w:r>
    </w:p>
    <w:p w14:paraId="4AC2C1A5" w14:textId="77777777" w:rsidR="000567CA" w:rsidRPr="000567CA" w:rsidRDefault="000567CA" w:rsidP="00A10AFA">
      <w:pPr>
        <w:jc w:val="both"/>
        <w:rPr>
          <w:rFonts w:ascii="Arial" w:hAnsi="Arial" w:cs="Arial"/>
          <w:bCs/>
        </w:rPr>
      </w:pPr>
      <w:r w:rsidRPr="000567CA">
        <w:rPr>
          <w:rFonts w:ascii="Arial" w:hAnsi="Arial" w:cs="Arial"/>
          <w:bCs/>
        </w:rPr>
        <w:t>Wykonawca, po dokonaniu analizy położenia punktów załamania nowych granic pasa drogowego, oznacza projektowany pas drogowy w terenie poprzez zamarkowanie nowych punktów granicznych palikami. Z czynności na gruncie sporządza protokół zgodnie z obowiązującymi przepisami.</w:t>
      </w:r>
    </w:p>
    <w:p w14:paraId="2C8BA9E3" w14:textId="77777777" w:rsidR="000567CA" w:rsidRPr="000567CA" w:rsidRDefault="000567CA" w:rsidP="000567CA">
      <w:pPr>
        <w:ind w:left="1416" w:firstLine="284"/>
        <w:jc w:val="both"/>
        <w:rPr>
          <w:rFonts w:ascii="Arial" w:hAnsi="Arial" w:cs="Arial"/>
          <w:bCs/>
        </w:rPr>
      </w:pPr>
    </w:p>
    <w:p w14:paraId="0501463B" w14:textId="77777777" w:rsidR="000567CA" w:rsidRPr="000567CA" w:rsidRDefault="000567CA" w:rsidP="00A10AFA">
      <w:pPr>
        <w:jc w:val="both"/>
        <w:rPr>
          <w:rFonts w:ascii="Arial" w:hAnsi="Arial" w:cs="Arial"/>
          <w:b/>
        </w:rPr>
      </w:pPr>
      <w:r w:rsidRPr="000567CA">
        <w:rPr>
          <w:rFonts w:ascii="Arial" w:hAnsi="Arial" w:cs="Arial"/>
          <w:b/>
        </w:rPr>
        <w:lastRenderedPageBreak/>
        <w:t xml:space="preserve">Wszelkie niezbędne korekty wynikające z pomiarów i analiz geodezyjnych wymagają uzgodnienia z Zamawiającym. </w:t>
      </w:r>
    </w:p>
    <w:p w14:paraId="1CEFF3F7" w14:textId="77777777" w:rsidR="000567CA" w:rsidRPr="000567CA" w:rsidRDefault="000567CA" w:rsidP="000567CA">
      <w:pPr>
        <w:ind w:left="1416" w:firstLine="284"/>
        <w:jc w:val="both"/>
        <w:rPr>
          <w:rFonts w:ascii="Arial" w:hAnsi="Arial" w:cs="Arial"/>
          <w:b/>
        </w:rPr>
      </w:pPr>
    </w:p>
    <w:p w14:paraId="3C6F1CDA" w14:textId="77777777" w:rsidR="000567CA" w:rsidRPr="000567CA" w:rsidRDefault="000567CA" w:rsidP="000567CA">
      <w:pPr>
        <w:pStyle w:val="Akapitzlist"/>
        <w:numPr>
          <w:ilvl w:val="0"/>
          <w:numId w:val="30"/>
        </w:numPr>
        <w:suppressAutoHyphens/>
        <w:ind w:left="1287" w:hanging="360"/>
        <w:jc w:val="both"/>
        <w:rPr>
          <w:rFonts w:ascii="Arial" w:hAnsi="Arial" w:cs="Arial"/>
          <w:b/>
        </w:rPr>
      </w:pPr>
      <w:r w:rsidRPr="000567CA">
        <w:rPr>
          <w:rFonts w:ascii="Arial" w:hAnsi="Arial" w:cs="Arial"/>
          <w:b/>
        </w:rPr>
        <w:t xml:space="preserve"> PRACE KAMERALNE</w:t>
      </w:r>
    </w:p>
    <w:p w14:paraId="0DB2B409" w14:textId="77777777" w:rsidR="000567CA" w:rsidRPr="000567CA" w:rsidRDefault="000567CA" w:rsidP="000567CA">
      <w:pPr>
        <w:pStyle w:val="Akapitzlist"/>
        <w:numPr>
          <w:ilvl w:val="1"/>
          <w:numId w:val="30"/>
        </w:numPr>
        <w:suppressAutoHyphens/>
        <w:ind w:left="2007" w:hanging="360"/>
        <w:jc w:val="both"/>
        <w:rPr>
          <w:rFonts w:ascii="Arial" w:hAnsi="Arial" w:cs="Arial"/>
          <w:bCs/>
        </w:rPr>
      </w:pPr>
      <w:r w:rsidRPr="000567CA">
        <w:rPr>
          <w:rFonts w:ascii="Arial" w:hAnsi="Arial" w:cs="Arial"/>
          <w:bCs/>
        </w:rPr>
        <w:t>Opracowanie wyników prac pomiarowych</w:t>
      </w:r>
    </w:p>
    <w:p w14:paraId="1BB172C5" w14:textId="77777777" w:rsidR="000567CA" w:rsidRPr="000567CA" w:rsidRDefault="000567CA" w:rsidP="000567CA">
      <w:pPr>
        <w:pStyle w:val="Akapitzlist"/>
        <w:ind w:left="1416" w:firstLine="284"/>
        <w:jc w:val="both"/>
        <w:rPr>
          <w:rFonts w:ascii="Arial" w:hAnsi="Arial" w:cs="Arial"/>
          <w:bCs/>
        </w:rPr>
      </w:pPr>
      <w:r w:rsidRPr="000567CA">
        <w:rPr>
          <w:rFonts w:ascii="Arial" w:hAnsi="Arial" w:cs="Arial"/>
          <w:bCs/>
        </w:rPr>
        <w:t>Po dokonaniu pomiarów w terenie, wykonawca przystępuje do sporządzenia dokumentacji będącej załącznikiem do wydania decyzji zatwierdzającej podział nieruchomości.</w:t>
      </w:r>
    </w:p>
    <w:p w14:paraId="018CBD92" w14:textId="77777777" w:rsidR="000567CA" w:rsidRPr="000567CA" w:rsidRDefault="000567CA" w:rsidP="000567CA">
      <w:pPr>
        <w:pStyle w:val="Akapitzlist"/>
        <w:ind w:left="1416" w:firstLine="284"/>
        <w:jc w:val="both"/>
        <w:rPr>
          <w:rFonts w:ascii="Arial" w:hAnsi="Arial" w:cs="Arial"/>
          <w:bCs/>
        </w:rPr>
      </w:pPr>
      <w:r w:rsidRPr="000567CA">
        <w:rPr>
          <w:rFonts w:ascii="Arial" w:hAnsi="Arial" w:cs="Arial"/>
          <w:b/>
        </w:rPr>
        <w:t>Mapy z projektem podziału, jak też wykazy zmian danych ewidencyjnych, należy przygotować odrębnie dla działek stanowiących własność odrębnych podmiotów</w:t>
      </w:r>
      <w:r w:rsidRPr="000567CA">
        <w:rPr>
          <w:rFonts w:ascii="Arial" w:hAnsi="Arial" w:cs="Arial"/>
          <w:bCs/>
        </w:rPr>
        <w:t xml:space="preserve"> w następującej ilości:</w:t>
      </w:r>
    </w:p>
    <w:p w14:paraId="0F5140E4" w14:textId="77777777" w:rsidR="000567CA" w:rsidRPr="000567CA" w:rsidRDefault="000567CA" w:rsidP="000567CA">
      <w:pPr>
        <w:pStyle w:val="Akapitzlist"/>
        <w:ind w:left="1416" w:firstLine="284"/>
        <w:jc w:val="both"/>
        <w:rPr>
          <w:rFonts w:ascii="Arial" w:hAnsi="Arial" w:cs="Arial"/>
          <w:bCs/>
        </w:rPr>
      </w:pPr>
      <w:r w:rsidRPr="000567CA">
        <w:rPr>
          <w:rFonts w:ascii="Arial" w:hAnsi="Arial" w:cs="Arial"/>
          <w:bCs/>
        </w:rPr>
        <w:t>- 1 egz. do operatu technicznego,</w:t>
      </w:r>
    </w:p>
    <w:p w14:paraId="3B331CCF" w14:textId="77777777" w:rsidR="000567CA" w:rsidRPr="000567CA" w:rsidRDefault="000567CA" w:rsidP="000567CA">
      <w:pPr>
        <w:pStyle w:val="Akapitzlist"/>
        <w:ind w:left="1416" w:firstLine="284"/>
        <w:jc w:val="both"/>
        <w:rPr>
          <w:rFonts w:ascii="Arial" w:hAnsi="Arial" w:cs="Arial"/>
          <w:bCs/>
        </w:rPr>
      </w:pPr>
      <w:r w:rsidRPr="000567CA">
        <w:rPr>
          <w:rFonts w:ascii="Arial" w:hAnsi="Arial" w:cs="Arial"/>
          <w:bCs/>
        </w:rPr>
        <w:t>- 5 egz. dla zamawiającego (jako załącznik do decyzji ZRID)</w:t>
      </w:r>
    </w:p>
    <w:p w14:paraId="32E4F619" w14:textId="77777777" w:rsidR="000567CA" w:rsidRPr="000567CA" w:rsidRDefault="000567CA" w:rsidP="000567CA">
      <w:pPr>
        <w:pStyle w:val="Akapitzlist"/>
        <w:ind w:left="1416" w:firstLine="284"/>
        <w:jc w:val="both"/>
        <w:rPr>
          <w:rFonts w:ascii="Arial" w:hAnsi="Arial" w:cs="Arial"/>
          <w:bCs/>
        </w:rPr>
      </w:pPr>
      <w:r w:rsidRPr="000567CA">
        <w:rPr>
          <w:rFonts w:ascii="Arial" w:hAnsi="Arial" w:cs="Arial"/>
          <w:bCs/>
        </w:rPr>
        <w:t>Szkice wyznaczenia granic powinny być sporządzone w łącznej liczbie 3 egz. – po jednym do operatu technicznego, 2 egz. dla Zamawiającego.</w:t>
      </w:r>
    </w:p>
    <w:p w14:paraId="14C1E46B" w14:textId="77777777" w:rsidR="000567CA" w:rsidRPr="000567CA" w:rsidRDefault="000567CA" w:rsidP="000567CA">
      <w:pPr>
        <w:pStyle w:val="Akapitzlist"/>
        <w:ind w:left="1416" w:firstLine="284"/>
        <w:jc w:val="both"/>
        <w:rPr>
          <w:rFonts w:ascii="Arial" w:hAnsi="Arial" w:cs="Arial"/>
          <w:b/>
        </w:rPr>
      </w:pPr>
      <w:r w:rsidRPr="000567CA">
        <w:rPr>
          <w:rFonts w:ascii="Arial" w:hAnsi="Arial" w:cs="Arial"/>
          <w:b/>
        </w:rPr>
        <w:t>Dokumentację dla Zamawiającego należy sporządzić w wersji papierowej oraz elektronicznej. Dokumentację w wersji papierowej należy przygotować złożoną do formatu A4 z możliwością wpięcia, natomiast wersję elektroniczną (.pdf oraz .dxf) należy nagrać na płytę CD.</w:t>
      </w:r>
    </w:p>
    <w:p w14:paraId="6D648D59" w14:textId="77777777" w:rsidR="000567CA" w:rsidRPr="000567CA" w:rsidRDefault="000567CA" w:rsidP="000567CA">
      <w:pPr>
        <w:pStyle w:val="Akapitzlist"/>
        <w:ind w:left="1416" w:firstLine="284"/>
        <w:jc w:val="both"/>
        <w:rPr>
          <w:rFonts w:ascii="Arial" w:hAnsi="Arial" w:cs="Arial"/>
          <w:bCs/>
        </w:rPr>
      </w:pPr>
    </w:p>
    <w:p w14:paraId="458F7D2D" w14:textId="77777777" w:rsidR="000567CA" w:rsidRPr="000567CA" w:rsidRDefault="000567CA" w:rsidP="00B378BF">
      <w:pPr>
        <w:pStyle w:val="Akapitzlist"/>
        <w:numPr>
          <w:ilvl w:val="1"/>
          <w:numId w:val="30"/>
        </w:numPr>
        <w:suppressAutoHyphens/>
        <w:ind w:left="709" w:hanging="360"/>
        <w:jc w:val="both"/>
        <w:rPr>
          <w:rFonts w:ascii="Arial" w:hAnsi="Arial" w:cs="Arial"/>
          <w:bCs/>
        </w:rPr>
      </w:pPr>
      <w:r w:rsidRPr="000567CA">
        <w:rPr>
          <w:rFonts w:ascii="Arial" w:hAnsi="Arial" w:cs="Arial"/>
          <w:bCs/>
        </w:rPr>
        <w:t>Skompletowanie dokumentacji geodezyjnej i kartograficznej.</w:t>
      </w:r>
    </w:p>
    <w:p w14:paraId="2CC20C47" w14:textId="77777777" w:rsidR="000567CA" w:rsidRPr="000567CA" w:rsidRDefault="000567CA" w:rsidP="000567CA">
      <w:pPr>
        <w:pStyle w:val="Akapitzlist"/>
        <w:ind w:left="709" w:firstLine="284"/>
        <w:jc w:val="both"/>
        <w:rPr>
          <w:rFonts w:ascii="Arial" w:hAnsi="Arial" w:cs="Arial"/>
          <w:bCs/>
        </w:rPr>
      </w:pPr>
    </w:p>
    <w:p w14:paraId="2B5DCCF8" w14:textId="77777777" w:rsidR="000567CA" w:rsidRPr="000567CA" w:rsidRDefault="000567CA" w:rsidP="00B378BF">
      <w:pPr>
        <w:pStyle w:val="Akapitzlist"/>
        <w:ind w:left="142" w:firstLine="284"/>
        <w:jc w:val="both"/>
        <w:rPr>
          <w:rFonts w:ascii="Arial" w:hAnsi="Arial" w:cs="Arial"/>
          <w:bCs/>
        </w:rPr>
      </w:pPr>
      <w:r w:rsidRPr="000567CA">
        <w:rPr>
          <w:rFonts w:ascii="Arial" w:hAnsi="Arial" w:cs="Arial"/>
          <w:bCs/>
        </w:rPr>
        <w:t xml:space="preserve">Wykonawca zgłasza Zamawiającemu przekazanie dokumentacji geodezyjnej dotyczącej podziału nieruchomości, skompletowanej w formie operatu technicznego do Ośrodka Geodezyjnego i Kartograficznego celem kontroli, dołączając kopię potwierdzenia przekazania do kontroli. </w:t>
      </w:r>
    </w:p>
    <w:p w14:paraId="488D2361" w14:textId="77777777" w:rsidR="000567CA" w:rsidRPr="000567CA" w:rsidRDefault="000567CA" w:rsidP="00B378BF">
      <w:pPr>
        <w:pStyle w:val="Akapitzlist1"/>
        <w:spacing w:after="0"/>
        <w:ind w:left="142" w:firstLine="284"/>
        <w:jc w:val="both"/>
        <w:rPr>
          <w:rFonts w:ascii="Arial" w:hAnsi="Arial" w:cs="Arial"/>
          <w:b/>
          <w:sz w:val="24"/>
          <w:szCs w:val="24"/>
        </w:rPr>
      </w:pPr>
      <w:r w:rsidRPr="000567CA">
        <w:rPr>
          <w:rFonts w:ascii="Arial" w:hAnsi="Arial" w:cs="Arial"/>
          <w:b/>
          <w:sz w:val="24"/>
          <w:szCs w:val="24"/>
        </w:rPr>
        <w:t>Za datę wykonania zamówienia przyjmuje się datę przekazania Zamawiającemu dokumentacji przyjętej do zasobu geodezyjnego. Czynność tę potwierdza się protokołem zdawczo-odbiorczym.</w:t>
      </w:r>
    </w:p>
    <w:p w14:paraId="69931F8B" w14:textId="77777777" w:rsidR="000567CA" w:rsidRPr="000567CA" w:rsidRDefault="000567CA" w:rsidP="000567CA">
      <w:pPr>
        <w:pStyle w:val="Akapitzlist"/>
        <w:ind w:left="1418" w:firstLine="284"/>
        <w:jc w:val="both"/>
        <w:rPr>
          <w:rFonts w:ascii="Arial" w:hAnsi="Arial" w:cs="Arial"/>
          <w:b/>
        </w:rPr>
      </w:pPr>
    </w:p>
    <w:p w14:paraId="4C2E197F" w14:textId="77777777" w:rsidR="000567CA" w:rsidRPr="000567CA" w:rsidRDefault="000567CA" w:rsidP="000567CA">
      <w:pPr>
        <w:ind w:left="1416" w:firstLine="284"/>
        <w:jc w:val="both"/>
        <w:rPr>
          <w:rFonts w:ascii="Arial" w:hAnsi="Arial" w:cs="Arial"/>
          <w:bCs/>
        </w:rPr>
      </w:pPr>
      <w:r w:rsidRPr="000567CA">
        <w:rPr>
          <w:rFonts w:ascii="Arial" w:hAnsi="Arial" w:cs="Arial"/>
          <w:b/>
        </w:rPr>
        <w:t xml:space="preserve">Zamawiający zobowiązuje się do poinformowaniu Wykonawcy o wydaniu ostatecznej decyzji ZRID. </w:t>
      </w:r>
      <w:r w:rsidRPr="000567CA">
        <w:rPr>
          <w:rFonts w:ascii="Arial" w:hAnsi="Arial" w:cs="Arial"/>
          <w:bCs/>
        </w:rPr>
        <w:t xml:space="preserve">Ostateczna decyzja zatwierdzająca podział nieruchomości (decyzja zrid) – stanowi podstawę i obliguje Wykonawcę do trwałego utrwalenia nowowyznaczonych punktów granicznych w terenie. Ze stabilizacji należy sporządzić protokół, którego kopię należy przekazać zamawiającemu. </w:t>
      </w:r>
    </w:p>
    <w:p w14:paraId="1F94FC99" w14:textId="77777777" w:rsidR="000567CA" w:rsidRPr="000567CA" w:rsidRDefault="000567CA" w:rsidP="000567CA">
      <w:pPr>
        <w:pStyle w:val="Akapitzlist1"/>
        <w:spacing w:after="0" w:line="240" w:lineRule="auto"/>
        <w:ind w:left="0" w:firstLine="284"/>
        <w:jc w:val="both"/>
        <w:rPr>
          <w:rFonts w:ascii="Arial" w:hAnsi="Arial" w:cs="Arial"/>
          <w:sz w:val="24"/>
          <w:szCs w:val="24"/>
        </w:rPr>
      </w:pPr>
    </w:p>
    <w:p w14:paraId="31AB3CCB" w14:textId="77777777" w:rsidR="000567CA" w:rsidRPr="000567CA" w:rsidRDefault="000567CA" w:rsidP="00B378BF">
      <w:pPr>
        <w:pStyle w:val="Akapitzlist1"/>
        <w:spacing w:after="0" w:line="240" w:lineRule="auto"/>
        <w:ind w:left="0" w:hanging="142"/>
        <w:jc w:val="both"/>
        <w:rPr>
          <w:rFonts w:ascii="Arial" w:hAnsi="Arial" w:cs="Arial"/>
          <w:sz w:val="24"/>
          <w:szCs w:val="24"/>
        </w:rPr>
      </w:pPr>
      <w:r w:rsidRPr="000567CA">
        <w:rPr>
          <w:rFonts w:ascii="Arial" w:hAnsi="Arial" w:cs="Arial"/>
          <w:sz w:val="24"/>
          <w:szCs w:val="24"/>
        </w:rPr>
        <w:t xml:space="preserve">Działka do podziału w obrębie Pogorzałki nr 369/4, </w:t>
      </w:r>
    </w:p>
    <w:p w14:paraId="11480EF7" w14:textId="77777777" w:rsidR="000567CA" w:rsidRPr="000567CA" w:rsidRDefault="000567CA" w:rsidP="00B378BF">
      <w:pPr>
        <w:pStyle w:val="Akapitzlist1"/>
        <w:spacing w:after="0" w:line="240" w:lineRule="auto"/>
        <w:ind w:left="0" w:hanging="142"/>
        <w:jc w:val="both"/>
        <w:rPr>
          <w:rFonts w:ascii="Arial" w:hAnsi="Arial" w:cs="Arial"/>
          <w:sz w:val="24"/>
          <w:szCs w:val="24"/>
        </w:rPr>
      </w:pPr>
    </w:p>
    <w:p w14:paraId="1472DDB2" w14:textId="3D23EC25" w:rsidR="000567CA" w:rsidRPr="000567CA" w:rsidRDefault="000567CA" w:rsidP="00B378BF">
      <w:pPr>
        <w:spacing w:after="240"/>
        <w:ind w:hanging="142"/>
        <w:rPr>
          <w:rFonts w:ascii="Arial" w:hAnsi="Arial" w:cs="Arial"/>
        </w:rPr>
      </w:pPr>
      <w:r w:rsidRPr="000567CA">
        <w:rPr>
          <w:rFonts w:ascii="Arial" w:hAnsi="Arial" w:cs="Arial"/>
          <w:b/>
        </w:rPr>
        <w:t>Termin realizacji zamówienia: 80 dni kalendarzowych od daty podpisania umowy.</w:t>
      </w:r>
      <w:r w:rsidRPr="000567CA">
        <w:rPr>
          <w:rFonts w:ascii="Arial" w:hAnsi="Arial" w:cs="Arial"/>
        </w:rPr>
        <w:t xml:space="preserve"> </w:t>
      </w:r>
    </w:p>
    <w:p w14:paraId="21C0CED2" w14:textId="77777777" w:rsidR="007432C7" w:rsidRPr="0000486B" w:rsidRDefault="007432C7" w:rsidP="007432C7">
      <w:pPr>
        <w:pStyle w:val="Akapitzlist"/>
        <w:numPr>
          <w:ilvl w:val="0"/>
          <w:numId w:val="20"/>
        </w:numPr>
        <w:ind w:left="284" w:right="54" w:hanging="284"/>
        <w:jc w:val="both"/>
        <w:rPr>
          <w:rFonts w:ascii="Arial" w:hAnsi="Arial" w:cs="Arial"/>
          <w:b/>
          <w:bCs/>
          <w:color w:val="000000"/>
        </w:rPr>
      </w:pPr>
      <w:r w:rsidRPr="0000486B">
        <w:rPr>
          <w:rFonts w:ascii="Arial" w:hAnsi="Arial" w:cs="Arial"/>
          <w:b/>
          <w:bCs/>
          <w:color w:val="000000"/>
        </w:rPr>
        <w:t xml:space="preserve">Parametry składników zamówienia  </w:t>
      </w:r>
    </w:p>
    <w:p w14:paraId="7CCB201B" w14:textId="77777777" w:rsidR="007432C7" w:rsidRPr="0000486B" w:rsidRDefault="007432C7" w:rsidP="007432C7">
      <w:pPr>
        <w:ind w:right="54"/>
        <w:jc w:val="both"/>
        <w:rPr>
          <w:rFonts w:ascii="Arial" w:hAnsi="Arial" w:cs="Arial"/>
          <w:color w:val="000000"/>
        </w:rPr>
      </w:pPr>
      <w:r w:rsidRPr="0000486B">
        <w:rPr>
          <w:rFonts w:ascii="Arial" w:hAnsi="Arial" w:cs="Arial"/>
          <w:color w:val="000000"/>
        </w:rPr>
        <w:t>W przypadku użycia w SWZ lub załącznikach odniesień do norm, europejskich ocen technicznych, specyfikacji technicznych i systemów referencji technicznych, zamawiający zgodnie z art. 101 ust. 4 Pzp dopuszcza rozwiązania równoważne opisywanym. Wykonawca analizując opis przedmiotu zamówienia powinien założyć, że każdemu ww. odniesieniu towarzyszą wyrazy „lub równoważny". W przypadku zaoferowania rozwiązań równoważnych wykonawca zobowiązany jest udowodnić</w:t>
      </w:r>
      <w:r w:rsidRPr="0000486B">
        <w:rPr>
          <w:rFonts w:ascii="Arial" w:hAnsi="Arial" w:cs="Arial"/>
          <w:color w:val="000000"/>
        </w:rPr>
        <w:br/>
      </w:r>
      <w:r w:rsidRPr="0000486B">
        <w:rPr>
          <w:rFonts w:ascii="Arial" w:hAnsi="Arial" w:cs="Arial"/>
          <w:color w:val="000000"/>
        </w:rPr>
        <w:lastRenderedPageBreak/>
        <w:t>w ofercie, że proponowane rozwiązania w równoważnym stopniu spełniają wymagania określone w opisie przedmiotu zamówienia.</w:t>
      </w:r>
    </w:p>
    <w:p w14:paraId="179BB980" w14:textId="77777777" w:rsidR="007432C7" w:rsidRPr="00360AD2" w:rsidRDefault="007432C7" w:rsidP="007432C7">
      <w:pPr>
        <w:ind w:right="54"/>
        <w:jc w:val="both"/>
        <w:rPr>
          <w:rFonts w:ascii="Arial" w:hAnsi="Arial" w:cs="Arial"/>
          <w:color w:val="000000"/>
          <w:highlight w:val="yellow"/>
        </w:rPr>
      </w:pPr>
    </w:p>
    <w:p w14:paraId="4C28298F" w14:textId="77777777" w:rsidR="007432C7" w:rsidRPr="00F50929" w:rsidRDefault="007432C7" w:rsidP="007432C7">
      <w:pPr>
        <w:ind w:right="54"/>
        <w:jc w:val="both"/>
        <w:rPr>
          <w:rFonts w:ascii="Arial" w:hAnsi="Arial" w:cs="Arial"/>
        </w:rPr>
      </w:pPr>
      <w:r w:rsidRPr="00F50929">
        <w:rPr>
          <w:rFonts w:ascii="Arial" w:hAnsi="Arial" w:cs="Arial"/>
          <w:b/>
          <w:bCs/>
        </w:rPr>
        <w:t>III. Wymogi określone w art. 95 Pzp</w:t>
      </w:r>
      <w:r w:rsidRPr="00F50929">
        <w:rPr>
          <w:rFonts w:ascii="Arial" w:hAnsi="Arial" w:cs="Arial"/>
        </w:rPr>
        <w:t xml:space="preserve"> (zatrudnienie na podstawie umowy o pracę)</w:t>
      </w:r>
    </w:p>
    <w:p w14:paraId="3BCF266B" w14:textId="77777777" w:rsidR="007432C7" w:rsidRPr="00F50929" w:rsidRDefault="007432C7" w:rsidP="007432C7">
      <w:pPr>
        <w:ind w:right="54"/>
        <w:jc w:val="both"/>
        <w:rPr>
          <w:rFonts w:ascii="Arial" w:hAnsi="Arial" w:cs="Arial"/>
        </w:rPr>
      </w:pPr>
      <w:r w:rsidRPr="00F50929">
        <w:rPr>
          <w:rFonts w:ascii="Arial" w:hAnsi="Arial" w:cs="Arial"/>
        </w:rPr>
        <w:t xml:space="preserve">Zamawiający zgodnie z art. 95 Pzp wymaga zatrudnienia przez wykonawcę lub podwykonawcę na podstawie stosunku pracy osób wykonujących następujące czynności w zakresie realizacji zamówienia, jeżeli wykonanie tych czynności polega na wykonywaniu pracy w sposób określony w art. 22 § 1 ustawy z dnia 26 czerwca 1974 r. – Kodeks pracy (Dz.U. 2023 poz. 1465): </w:t>
      </w:r>
      <w:r w:rsidRPr="00F50929">
        <w:rPr>
          <w:rFonts w:ascii="Arial" w:hAnsi="Arial" w:cs="Arial"/>
          <w:b/>
          <w:color w:val="000000"/>
          <w:u w:val="single"/>
        </w:rPr>
        <w:t>prace administracyjno-biurowe.</w:t>
      </w:r>
    </w:p>
    <w:p w14:paraId="1501BE0D" w14:textId="77777777" w:rsidR="007432C7" w:rsidRPr="00360AD2" w:rsidRDefault="007432C7" w:rsidP="007432C7">
      <w:pPr>
        <w:ind w:right="54"/>
        <w:jc w:val="both"/>
        <w:rPr>
          <w:rFonts w:ascii="Arial" w:hAnsi="Arial" w:cs="Arial"/>
          <w:color w:val="000000"/>
          <w:highlight w:val="yellow"/>
        </w:rPr>
      </w:pPr>
    </w:p>
    <w:p w14:paraId="7FC9A358" w14:textId="116A7616" w:rsidR="008C58A6" w:rsidRPr="00F50929" w:rsidRDefault="008C58A6" w:rsidP="008C58A6">
      <w:pPr>
        <w:tabs>
          <w:tab w:val="left" w:pos="0"/>
        </w:tabs>
        <w:jc w:val="both"/>
        <w:rPr>
          <w:rFonts w:ascii="Arial" w:hAnsi="Arial" w:cs="Arial"/>
        </w:rPr>
      </w:pPr>
      <w:r w:rsidRPr="00F50929">
        <w:rPr>
          <w:rFonts w:ascii="Arial" w:hAnsi="Arial" w:cs="Arial"/>
          <w:color w:val="000000"/>
        </w:rPr>
        <w:tab/>
      </w:r>
      <w:r w:rsidRPr="00F50929">
        <w:rPr>
          <w:rFonts w:ascii="Arial" w:hAnsi="Arial" w:cs="Arial"/>
        </w:rPr>
        <w:t>Zamawiający nie nakłada wymagań związanych z realizacją zamówienia</w:t>
      </w:r>
      <w:r w:rsidRPr="00F50929">
        <w:rPr>
          <w:rFonts w:ascii="Arial" w:hAnsi="Arial" w:cs="Arial"/>
        </w:rPr>
        <w:br/>
        <w:t>w zakresie zatrudnienia przez wykonawcę lub podwykonawcę na podstawie stosunku pracy osób wykonujących wskazane przez zamawiającego czynności w zakresie realizacji zamówienia, o których to wymaganiach mowa w art. 95 Pzp. Czynności wykonywane przez projektantów, tj. osoby pełniące samodzielne funkcje techniczne</w:t>
      </w:r>
      <w:r w:rsidRPr="00F50929">
        <w:rPr>
          <w:rFonts w:ascii="Arial" w:hAnsi="Arial" w:cs="Arial"/>
        </w:rPr>
        <w:br/>
        <w:t>w budownictwie w rozumieniu ustawy Prawo budowlane, zasadniczo nie polegają</w:t>
      </w:r>
      <w:r w:rsidR="00F50929" w:rsidRPr="00F50929">
        <w:rPr>
          <w:rFonts w:ascii="Arial" w:hAnsi="Arial" w:cs="Arial"/>
        </w:rPr>
        <w:br/>
      </w:r>
      <w:r w:rsidRPr="00F50929">
        <w:rPr>
          <w:rFonts w:ascii="Arial" w:hAnsi="Arial" w:cs="Arial"/>
        </w:rPr>
        <w:t>na wykonywaniu pracy w rozumieniu Kodeksu pracy. Osoby wykonujące te czynności są samodzielnymi uczestnikami procesu budowlanego</w:t>
      </w:r>
      <w:r w:rsidR="00F50929" w:rsidRPr="00F50929">
        <w:rPr>
          <w:rFonts w:ascii="Arial" w:hAnsi="Arial" w:cs="Arial"/>
        </w:rPr>
        <w:t xml:space="preserve"> </w:t>
      </w:r>
      <w:r w:rsidRPr="00F50929">
        <w:rPr>
          <w:rFonts w:ascii="Arial" w:hAnsi="Arial" w:cs="Arial"/>
        </w:rPr>
        <w:t>i działają samodzielnie, także w tym rozumieniu, że same wyznaczają sobie zadania</w:t>
      </w:r>
      <w:r w:rsidR="00F50929" w:rsidRPr="00F50929">
        <w:rPr>
          <w:rFonts w:ascii="Arial" w:hAnsi="Arial" w:cs="Arial"/>
        </w:rPr>
        <w:t xml:space="preserve"> </w:t>
      </w:r>
      <w:r w:rsidRPr="00F50929">
        <w:rPr>
          <w:rFonts w:ascii="Arial" w:hAnsi="Arial" w:cs="Arial"/>
        </w:rPr>
        <w:t>i same te zadania realizują,</w:t>
      </w:r>
      <w:r w:rsidR="00F50929" w:rsidRPr="00F50929">
        <w:rPr>
          <w:rFonts w:ascii="Arial" w:hAnsi="Arial" w:cs="Arial"/>
        </w:rPr>
        <w:br/>
      </w:r>
      <w:r w:rsidRPr="00F50929">
        <w:rPr>
          <w:rFonts w:ascii="Arial" w:hAnsi="Arial" w:cs="Arial"/>
        </w:rPr>
        <w:t>a tym samym czynności w zakresie realizacji zamówienia nie polegają</w:t>
      </w:r>
      <w:r w:rsidR="00F50929" w:rsidRPr="00F50929">
        <w:rPr>
          <w:rFonts w:ascii="Arial" w:hAnsi="Arial" w:cs="Arial"/>
        </w:rPr>
        <w:br/>
      </w:r>
      <w:r w:rsidRPr="00F50929">
        <w:rPr>
          <w:rFonts w:ascii="Arial" w:hAnsi="Arial" w:cs="Arial"/>
        </w:rPr>
        <w:t>na wykonywaniu pracy w sposób określony w art. 22 § 1 Kodeks</w:t>
      </w:r>
      <w:r w:rsidR="00F50929" w:rsidRPr="00F50929">
        <w:rPr>
          <w:rFonts w:ascii="Arial" w:hAnsi="Arial" w:cs="Arial"/>
        </w:rPr>
        <w:t>u</w:t>
      </w:r>
      <w:r w:rsidRPr="00F50929">
        <w:rPr>
          <w:rFonts w:ascii="Arial" w:hAnsi="Arial" w:cs="Arial"/>
        </w:rPr>
        <w:t xml:space="preserve"> pracy.</w:t>
      </w:r>
    </w:p>
    <w:p w14:paraId="70E22952" w14:textId="77777777" w:rsidR="008C58A6" w:rsidRPr="00360AD2" w:rsidRDefault="008C58A6" w:rsidP="007432C7">
      <w:pPr>
        <w:ind w:right="54"/>
        <w:jc w:val="both"/>
        <w:rPr>
          <w:rFonts w:ascii="Arial" w:hAnsi="Arial" w:cs="Arial"/>
          <w:color w:val="000000"/>
          <w:highlight w:val="yellow"/>
        </w:rPr>
      </w:pPr>
    </w:p>
    <w:p w14:paraId="7EE4B0C4" w14:textId="77777777" w:rsidR="007432C7" w:rsidRPr="00F50929" w:rsidRDefault="007432C7" w:rsidP="007432C7">
      <w:pPr>
        <w:ind w:right="54"/>
        <w:jc w:val="both"/>
        <w:rPr>
          <w:rFonts w:ascii="Arial" w:hAnsi="Arial" w:cs="Arial"/>
          <w:b/>
          <w:bCs/>
          <w:color w:val="000000"/>
        </w:rPr>
      </w:pPr>
      <w:r w:rsidRPr="00F50929">
        <w:rPr>
          <w:rFonts w:ascii="Arial" w:hAnsi="Arial" w:cs="Arial"/>
          <w:b/>
          <w:bCs/>
          <w:color w:val="000000"/>
        </w:rPr>
        <w:t>IV.</w:t>
      </w:r>
      <w:r w:rsidRPr="00F50929">
        <w:rPr>
          <w:rFonts w:ascii="Arial" w:hAnsi="Arial" w:cs="Arial"/>
          <w:color w:val="000000"/>
        </w:rPr>
        <w:t xml:space="preserve"> </w:t>
      </w:r>
      <w:r w:rsidRPr="00F50929">
        <w:rPr>
          <w:rFonts w:ascii="Arial" w:hAnsi="Arial" w:cs="Arial"/>
          <w:b/>
          <w:bCs/>
          <w:color w:val="000000"/>
        </w:rPr>
        <w:t xml:space="preserve">Wymogi określone w art. 100 Pzp </w:t>
      </w:r>
      <w:r w:rsidRPr="00F50929">
        <w:rPr>
          <w:rFonts w:ascii="Arial" w:hAnsi="Arial" w:cs="Arial"/>
          <w:color w:val="000000"/>
        </w:rPr>
        <w:t>(dostępność dla osób z niepełnosprawnością)</w:t>
      </w:r>
    </w:p>
    <w:p w14:paraId="78383C50" w14:textId="331E163E" w:rsidR="00220656" w:rsidRPr="0025142F" w:rsidRDefault="007432C7" w:rsidP="00F50929">
      <w:pPr>
        <w:ind w:right="54"/>
        <w:jc w:val="both"/>
        <w:rPr>
          <w:rFonts w:ascii="Arial" w:hAnsi="Arial" w:cs="Arial"/>
          <w:b/>
        </w:rPr>
      </w:pPr>
      <w:r w:rsidRPr="00F50929">
        <w:rPr>
          <w:rFonts w:ascii="Arial" w:hAnsi="Arial" w:cs="Arial"/>
          <w:color w:val="000000"/>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w:t>
      </w:r>
      <w:r w:rsidRPr="00F50929">
        <w:rPr>
          <w:rFonts w:ascii="Arial" w:hAnsi="Arial" w:cs="Arial"/>
          <w:color w:val="000000"/>
        </w:rPr>
        <w:br/>
        <w:t>to uzasadnione charakterem przedmiotu zamówienia.</w:t>
      </w:r>
    </w:p>
    <w:sectPr w:rsidR="00220656" w:rsidRPr="0025142F" w:rsidSect="00D83D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D6B3" w14:textId="77777777" w:rsidR="00FB6117" w:rsidRDefault="00FB6117" w:rsidP="008A6D90">
      <w:r>
        <w:separator/>
      </w:r>
    </w:p>
  </w:endnote>
  <w:endnote w:type="continuationSeparator" w:id="0">
    <w:p w14:paraId="61E7847E" w14:textId="77777777" w:rsidR="00FB6117" w:rsidRDefault="00FB6117" w:rsidP="008A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81526"/>
      <w:docPartObj>
        <w:docPartGallery w:val="Page Numbers (Bottom of Page)"/>
        <w:docPartUnique/>
      </w:docPartObj>
    </w:sdtPr>
    <w:sdtEndPr/>
    <w:sdtContent>
      <w:p w14:paraId="11B483C9" w14:textId="52E13449" w:rsidR="00E01BEB" w:rsidRDefault="00E01BEB">
        <w:pPr>
          <w:pStyle w:val="Stopka"/>
          <w:jc w:val="right"/>
        </w:pPr>
        <w:r>
          <w:fldChar w:fldCharType="begin"/>
        </w:r>
        <w:r>
          <w:instrText>PAGE   \* MERGEFORMAT</w:instrText>
        </w:r>
        <w:r>
          <w:fldChar w:fldCharType="separate"/>
        </w:r>
        <w:r>
          <w:t>2</w:t>
        </w:r>
        <w:r>
          <w:fldChar w:fldCharType="end"/>
        </w:r>
      </w:p>
    </w:sdtContent>
  </w:sdt>
  <w:p w14:paraId="4E80DE40" w14:textId="77777777" w:rsidR="00E01BEB" w:rsidRDefault="00E01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7900" w14:textId="77777777" w:rsidR="00FB6117" w:rsidRDefault="00FB6117" w:rsidP="008A6D90">
      <w:r>
        <w:separator/>
      </w:r>
    </w:p>
  </w:footnote>
  <w:footnote w:type="continuationSeparator" w:id="0">
    <w:p w14:paraId="55349648" w14:textId="77777777" w:rsidR="00FB6117" w:rsidRDefault="00FB6117" w:rsidP="008A6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60A0A"/>
    <w:multiLevelType w:val="hybridMultilevel"/>
    <w:tmpl w:val="895AE98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AE629898">
      <w:start w:val="1"/>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DFB0B7D"/>
    <w:multiLevelType w:val="multilevel"/>
    <w:tmpl w:val="DB224AB2"/>
    <w:styleLink w:val="WWNum471"/>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6F69E1"/>
    <w:multiLevelType w:val="multilevel"/>
    <w:tmpl w:val="046C0E80"/>
    <w:lvl w:ilvl="0">
      <w:start w:val="7"/>
      <w:numFmt w:val="decimal"/>
      <w:lvlText w:val="%1."/>
      <w:lvlJc w:val="left"/>
      <w:pPr>
        <w:ind w:left="360" w:hanging="360"/>
      </w:pPr>
      <w:rPr>
        <w:rFonts w:ascii="Calibri" w:hAnsi="Calibri" w:hint="default"/>
        <w:b/>
        <w:sz w:val="20"/>
        <w:szCs w:val="20"/>
      </w:rPr>
    </w:lvl>
    <w:lvl w:ilvl="1">
      <w:start w:val="1"/>
      <w:numFmt w:val="decimal"/>
      <w:lvlText w:val="%2."/>
      <w:lvlJc w:val="left"/>
      <w:pPr>
        <w:ind w:left="7305" w:hanging="360"/>
      </w:pPr>
      <w:rPr>
        <w:b w:val="0"/>
        <w:bCs/>
        <w:color w:val="auto"/>
      </w:r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AC19E9"/>
    <w:multiLevelType w:val="hybridMultilevel"/>
    <w:tmpl w:val="50A64406"/>
    <w:lvl w:ilvl="0" w:tplc="0415000F">
      <w:start w:val="1"/>
      <w:numFmt w:val="decimal"/>
      <w:lvlText w:val="%1."/>
      <w:lvlJc w:val="left"/>
      <w:pPr>
        <w:ind w:left="2203" w:hanging="360"/>
      </w:pPr>
    </w:lvl>
    <w:lvl w:ilvl="1" w:tplc="04150019" w:tentative="1">
      <w:start w:val="1"/>
      <w:numFmt w:val="lowerLetter"/>
      <w:lvlText w:val="%2."/>
      <w:lvlJc w:val="left"/>
      <w:pPr>
        <w:ind w:left="2923" w:hanging="360"/>
      </w:pPr>
    </w:lvl>
    <w:lvl w:ilvl="2" w:tplc="0415001B">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9B5401"/>
    <w:multiLevelType w:val="hybridMultilevel"/>
    <w:tmpl w:val="25B61E4C"/>
    <w:lvl w:ilvl="0" w:tplc="C51EB8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D64C4E"/>
    <w:multiLevelType w:val="hybridMultilevel"/>
    <w:tmpl w:val="8BE0831E"/>
    <w:lvl w:ilvl="0" w:tplc="81422630">
      <w:start w:val="1"/>
      <w:numFmt w:val="decimal"/>
      <w:lvlText w:val="%1)"/>
      <w:lvlJc w:val="left"/>
      <w:pPr>
        <w:ind w:left="1776" w:hanging="360"/>
      </w:pPr>
      <w:rPr>
        <w:rFonts w:ascii="Arial"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 w15:restartNumberingAfterBreak="0">
    <w:nsid w:val="2B15724E"/>
    <w:multiLevelType w:val="hybridMultilevel"/>
    <w:tmpl w:val="C5840410"/>
    <w:lvl w:ilvl="0" w:tplc="1F1E3486">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B3C3DB2"/>
    <w:multiLevelType w:val="hybridMultilevel"/>
    <w:tmpl w:val="08DA0780"/>
    <w:lvl w:ilvl="0" w:tplc="9C4C7886">
      <w:start w:val="1"/>
      <w:numFmt w:val="upperRoman"/>
      <w:lvlText w:val="%1."/>
      <w:lvlJc w:val="left"/>
      <w:pPr>
        <w:ind w:left="1080" w:hanging="72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B4057E"/>
    <w:multiLevelType w:val="multilevel"/>
    <w:tmpl w:val="D13EF0BA"/>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46CF448A"/>
    <w:multiLevelType w:val="hybridMultilevel"/>
    <w:tmpl w:val="61F699AC"/>
    <w:lvl w:ilvl="0" w:tplc="82FA4596">
      <w:start w:val="1"/>
      <w:numFmt w:val="decimal"/>
      <w:lvlText w:val="%1."/>
      <w:lvlJc w:val="left"/>
      <w:pPr>
        <w:ind w:left="56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F54AE12E">
      <w:start w:val="1"/>
      <w:numFmt w:val="lowerLetter"/>
      <w:lvlText w:val="%2)"/>
      <w:lvlJc w:val="left"/>
      <w:pPr>
        <w:ind w:left="91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0666E27C">
      <w:start w:val="1"/>
      <w:numFmt w:val="lowerRoman"/>
      <w:lvlText w:val="%3"/>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8E9D38">
      <w:start w:val="1"/>
      <w:numFmt w:val="decimal"/>
      <w:lvlText w:val="%4"/>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9CF062">
      <w:start w:val="1"/>
      <w:numFmt w:val="lowerLetter"/>
      <w:lvlText w:val="%5"/>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64B02A">
      <w:start w:val="1"/>
      <w:numFmt w:val="lowerRoman"/>
      <w:lvlText w:val="%6"/>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6246CE">
      <w:start w:val="1"/>
      <w:numFmt w:val="decimal"/>
      <w:lvlText w:val="%7"/>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FBE">
      <w:start w:val="1"/>
      <w:numFmt w:val="lowerLetter"/>
      <w:lvlText w:val="%8"/>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4428F2">
      <w:start w:val="1"/>
      <w:numFmt w:val="lowerRoman"/>
      <w:lvlText w:val="%9"/>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F01651"/>
    <w:multiLevelType w:val="hybridMultilevel"/>
    <w:tmpl w:val="03368288"/>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F918AE32">
      <w:start w:val="1"/>
      <w:numFmt w:val="decimal"/>
      <w:lvlText w:val="%3."/>
      <w:lvlJc w:val="left"/>
      <w:pPr>
        <w:ind w:left="2410" w:hanging="43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4A2162"/>
    <w:multiLevelType w:val="hybridMultilevel"/>
    <w:tmpl w:val="B78E7386"/>
    <w:lvl w:ilvl="0" w:tplc="3F424AFA">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CA43DC6"/>
    <w:multiLevelType w:val="hybridMultilevel"/>
    <w:tmpl w:val="3AEA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26554B"/>
    <w:multiLevelType w:val="hybridMultilevel"/>
    <w:tmpl w:val="B4D00F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5462F2"/>
    <w:multiLevelType w:val="hybridMultilevel"/>
    <w:tmpl w:val="72DCD844"/>
    <w:lvl w:ilvl="0" w:tplc="1D5CA56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A3048"/>
    <w:multiLevelType w:val="multilevel"/>
    <w:tmpl w:val="EC1EFEBC"/>
    <w:styleLink w:val="WWNum1"/>
    <w:lvl w:ilvl="0">
      <w:start w:val="1"/>
      <w:numFmt w:val="upperRoman"/>
      <w:lvlText w:val="%1."/>
      <w:lvlJc w:val="righ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EA2401"/>
    <w:multiLevelType w:val="hybridMultilevel"/>
    <w:tmpl w:val="B176732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0117CF0"/>
    <w:multiLevelType w:val="hybridMultilevel"/>
    <w:tmpl w:val="96EC6D76"/>
    <w:lvl w:ilvl="0" w:tplc="89168B8C">
      <w:start w:val="1"/>
      <w:numFmt w:val="lowerLetter"/>
      <w:lvlText w:val="%1)"/>
      <w:lvlJc w:val="left"/>
      <w:pPr>
        <w:ind w:left="4330" w:hanging="360"/>
      </w:pPr>
      <w:rPr>
        <w:rFonts w:hint="default"/>
      </w:rPr>
    </w:lvl>
    <w:lvl w:ilvl="1" w:tplc="04150019" w:tentative="1">
      <w:start w:val="1"/>
      <w:numFmt w:val="lowerLetter"/>
      <w:lvlText w:val="%2."/>
      <w:lvlJc w:val="left"/>
      <w:pPr>
        <w:ind w:left="4330" w:hanging="360"/>
      </w:pPr>
    </w:lvl>
    <w:lvl w:ilvl="2" w:tplc="0415001B" w:tentative="1">
      <w:start w:val="1"/>
      <w:numFmt w:val="lowerRoman"/>
      <w:lvlText w:val="%3."/>
      <w:lvlJc w:val="right"/>
      <w:pPr>
        <w:ind w:left="5050" w:hanging="180"/>
      </w:pPr>
    </w:lvl>
    <w:lvl w:ilvl="3" w:tplc="0415000F" w:tentative="1">
      <w:start w:val="1"/>
      <w:numFmt w:val="decimal"/>
      <w:lvlText w:val="%4."/>
      <w:lvlJc w:val="left"/>
      <w:pPr>
        <w:ind w:left="5770" w:hanging="360"/>
      </w:pPr>
    </w:lvl>
    <w:lvl w:ilvl="4" w:tplc="04150019" w:tentative="1">
      <w:start w:val="1"/>
      <w:numFmt w:val="lowerLetter"/>
      <w:lvlText w:val="%5."/>
      <w:lvlJc w:val="left"/>
      <w:pPr>
        <w:ind w:left="6490" w:hanging="360"/>
      </w:pPr>
    </w:lvl>
    <w:lvl w:ilvl="5" w:tplc="0415001B" w:tentative="1">
      <w:start w:val="1"/>
      <w:numFmt w:val="lowerRoman"/>
      <w:lvlText w:val="%6."/>
      <w:lvlJc w:val="right"/>
      <w:pPr>
        <w:ind w:left="7210" w:hanging="180"/>
      </w:pPr>
    </w:lvl>
    <w:lvl w:ilvl="6" w:tplc="0415000F" w:tentative="1">
      <w:start w:val="1"/>
      <w:numFmt w:val="decimal"/>
      <w:lvlText w:val="%7."/>
      <w:lvlJc w:val="left"/>
      <w:pPr>
        <w:ind w:left="7930" w:hanging="360"/>
      </w:pPr>
    </w:lvl>
    <w:lvl w:ilvl="7" w:tplc="04150019" w:tentative="1">
      <w:start w:val="1"/>
      <w:numFmt w:val="lowerLetter"/>
      <w:lvlText w:val="%8."/>
      <w:lvlJc w:val="left"/>
      <w:pPr>
        <w:ind w:left="8650" w:hanging="360"/>
      </w:pPr>
    </w:lvl>
    <w:lvl w:ilvl="8" w:tplc="0415001B" w:tentative="1">
      <w:start w:val="1"/>
      <w:numFmt w:val="lowerRoman"/>
      <w:lvlText w:val="%9."/>
      <w:lvlJc w:val="right"/>
      <w:pPr>
        <w:ind w:left="9370" w:hanging="180"/>
      </w:pPr>
    </w:lvl>
  </w:abstractNum>
  <w:abstractNum w:abstractNumId="28"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4206"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29"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E42174"/>
    <w:multiLevelType w:val="hybridMultilevel"/>
    <w:tmpl w:val="C24A4C9E"/>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B93A8056">
      <w:start w:val="1"/>
      <w:numFmt w:val="decimal"/>
      <w:lvlText w:val="%4)"/>
      <w:lvlJc w:val="left"/>
      <w:pPr>
        <w:ind w:left="2880" w:hanging="360"/>
      </w:pPr>
      <w:rPr>
        <w:rFonts w:hint="default"/>
      </w:rPr>
    </w:lvl>
    <w:lvl w:ilvl="4" w:tplc="B71C49D6">
      <w:start w:val="1"/>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1461839">
    <w:abstractNumId w:val="17"/>
  </w:num>
  <w:num w:numId="2" w16cid:durableId="2091652210">
    <w:abstractNumId w:val="12"/>
  </w:num>
  <w:num w:numId="3" w16cid:durableId="597255241">
    <w:abstractNumId w:val="10"/>
  </w:num>
  <w:num w:numId="4" w16cid:durableId="64039194">
    <w:abstractNumId w:val="7"/>
  </w:num>
  <w:num w:numId="5" w16cid:durableId="1364206196">
    <w:abstractNumId w:val="25"/>
  </w:num>
  <w:num w:numId="6" w16cid:durableId="1250848712">
    <w:abstractNumId w:val="2"/>
  </w:num>
  <w:num w:numId="7" w16cid:durableId="1100106267">
    <w:abstractNumId w:val="18"/>
  </w:num>
  <w:num w:numId="8" w16cid:durableId="744692745">
    <w:abstractNumId w:val="28"/>
  </w:num>
  <w:num w:numId="9" w16cid:durableId="959260874">
    <w:abstractNumId w:val="5"/>
  </w:num>
  <w:num w:numId="10" w16cid:durableId="1419329488">
    <w:abstractNumId w:val="31"/>
  </w:num>
  <w:num w:numId="11" w16cid:durableId="275453187">
    <w:abstractNumId w:val="21"/>
  </w:num>
  <w:num w:numId="12" w16cid:durableId="667907932">
    <w:abstractNumId w:val="1"/>
  </w:num>
  <w:num w:numId="13" w16cid:durableId="1560629072">
    <w:abstractNumId w:val="4"/>
  </w:num>
  <w:num w:numId="14" w16cid:durableId="346908622">
    <w:abstractNumId w:val="29"/>
  </w:num>
  <w:num w:numId="15" w16cid:durableId="1616785293">
    <w:abstractNumId w:val="30"/>
  </w:num>
  <w:num w:numId="16" w16cid:durableId="1422483005">
    <w:abstractNumId w:val="19"/>
  </w:num>
  <w:num w:numId="17" w16cid:durableId="146015859">
    <w:abstractNumId w:val="16"/>
  </w:num>
  <w:num w:numId="18" w16cid:durableId="2127189528">
    <w:abstractNumId w:val="0"/>
  </w:num>
  <w:num w:numId="19" w16cid:durableId="145901983">
    <w:abstractNumId w:val="20"/>
  </w:num>
  <w:num w:numId="20" w16cid:durableId="29648143">
    <w:abstractNumId w:val="13"/>
  </w:num>
  <w:num w:numId="21" w16cid:durableId="859465925">
    <w:abstractNumId w:val="23"/>
  </w:num>
  <w:num w:numId="22" w16cid:durableId="618342524">
    <w:abstractNumId w:val="14"/>
  </w:num>
  <w:num w:numId="23" w16cid:durableId="1193690911">
    <w:abstractNumId w:val="27"/>
  </w:num>
  <w:num w:numId="24" w16cid:durableId="608780658">
    <w:abstractNumId w:val="3"/>
  </w:num>
  <w:num w:numId="25" w16cid:durableId="4828905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0881370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88157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0844059">
    <w:abstractNumId w:val="15"/>
  </w:num>
  <w:num w:numId="29" w16cid:durableId="1288659156">
    <w:abstractNumId w:val="24"/>
  </w:num>
  <w:num w:numId="30" w16cid:durableId="1483473336">
    <w:abstractNumId w:val="24"/>
    <w:lvlOverride w:ilvl="0">
      <w:lvl w:ilvl="0">
        <w:start w:val="1"/>
        <w:numFmt w:val="upperRoman"/>
        <w:lvlText w:val="%1."/>
        <w:lvlJc w:val="right"/>
        <w:rPr>
          <w:b w:val="0"/>
          <w:bCs/>
        </w:rPr>
      </w:lvl>
    </w:lvlOverride>
  </w:num>
  <w:num w:numId="31" w16cid:durableId="881020485">
    <w:abstractNumId w:val="9"/>
  </w:num>
  <w:num w:numId="32" w16cid:durableId="1603563803">
    <w:abstractNumId w:val="22"/>
  </w:num>
  <w:num w:numId="33" w16cid:durableId="1221137183">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0B22"/>
    <w:rsid w:val="00003204"/>
    <w:rsid w:val="000034A7"/>
    <w:rsid w:val="00003827"/>
    <w:rsid w:val="00003CD9"/>
    <w:rsid w:val="0000486B"/>
    <w:rsid w:val="00004936"/>
    <w:rsid w:val="000056B9"/>
    <w:rsid w:val="0000572E"/>
    <w:rsid w:val="00006EDB"/>
    <w:rsid w:val="00007290"/>
    <w:rsid w:val="000075CD"/>
    <w:rsid w:val="00010F3E"/>
    <w:rsid w:val="000114DD"/>
    <w:rsid w:val="00011F21"/>
    <w:rsid w:val="000126B0"/>
    <w:rsid w:val="00013E30"/>
    <w:rsid w:val="00016024"/>
    <w:rsid w:val="00016619"/>
    <w:rsid w:val="0002017C"/>
    <w:rsid w:val="000211AD"/>
    <w:rsid w:val="00021C65"/>
    <w:rsid w:val="00024752"/>
    <w:rsid w:val="000249B8"/>
    <w:rsid w:val="00026F0D"/>
    <w:rsid w:val="000277B3"/>
    <w:rsid w:val="00030019"/>
    <w:rsid w:val="00031697"/>
    <w:rsid w:val="0003391E"/>
    <w:rsid w:val="00033FB7"/>
    <w:rsid w:val="0003652E"/>
    <w:rsid w:val="00036A5C"/>
    <w:rsid w:val="00037F15"/>
    <w:rsid w:val="00040627"/>
    <w:rsid w:val="000436E6"/>
    <w:rsid w:val="00044050"/>
    <w:rsid w:val="00044570"/>
    <w:rsid w:val="00046C6F"/>
    <w:rsid w:val="00047162"/>
    <w:rsid w:val="00047A4A"/>
    <w:rsid w:val="0005444C"/>
    <w:rsid w:val="000567CA"/>
    <w:rsid w:val="000605AC"/>
    <w:rsid w:val="0006098E"/>
    <w:rsid w:val="00062C06"/>
    <w:rsid w:val="00062EE8"/>
    <w:rsid w:val="000655EC"/>
    <w:rsid w:val="00067BB9"/>
    <w:rsid w:val="00073E32"/>
    <w:rsid w:val="000748B7"/>
    <w:rsid w:val="00075EDD"/>
    <w:rsid w:val="00081288"/>
    <w:rsid w:val="000822D4"/>
    <w:rsid w:val="00083A21"/>
    <w:rsid w:val="00084491"/>
    <w:rsid w:val="0009088A"/>
    <w:rsid w:val="00092954"/>
    <w:rsid w:val="00093961"/>
    <w:rsid w:val="00093AD7"/>
    <w:rsid w:val="0009583C"/>
    <w:rsid w:val="0009636B"/>
    <w:rsid w:val="00097494"/>
    <w:rsid w:val="000A1435"/>
    <w:rsid w:val="000A1DE9"/>
    <w:rsid w:val="000A63C0"/>
    <w:rsid w:val="000A686A"/>
    <w:rsid w:val="000A68F0"/>
    <w:rsid w:val="000A782F"/>
    <w:rsid w:val="000B0748"/>
    <w:rsid w:val="000B11EA"/>
    <w:rsid w:val="000B2ADB"/>
    <w:rsid w:val="000B2E32"/>
    <w:rsid w:val="000C0A9F"/>
    <w:rsid w:val="000C3D18"/>
    <w:rsid w:val="000C62BA"/>
    <w:rsid w:val="000D1A49"/>
    <w:rsid w:val="000D283C"/>
    <w:rsid w:val="000D35D9"/>
    <w:rsid w:val="000D39D2"/>
    <w:rsid w:val="000D3EF5"/>
    <w:rsid w:val="000D6E8D"/>
    <w:rsid w:val="000E1182"/>
    <w:rsid w:val="000E35E6"/>
    <w:rsid w:val="000E5741"/>
    <w:rsid w:val="000E6815"/>
    <w:rsid w:val="000E6C5E"/>
    <w:rsid w:val="000E704D"/>
    <w:rsid w:val="000E70F1"/>
    <w:rsid w:val="000E762A"/>
    <w:rsid w:val="000F04BE"/>
    <w:rsid w:val="000F3197"/>
    <w:rsid w:val="000F3785"/>
    <w:rsid w:val="000F7185"/>
    <w:rsid w:val="000F7DDE"/>
    <w:rsid w:val="0010385B"/>
    <w:rsid w:val="00105CE1"/>
    <w:rsid w:val="0011039B"/>
    <w:rsid w:val="00112337"/>
    <w:rsid w:val="00112F3B"/>
    <w:rsid w:val="00114424"/>
    <w:rsid w:val="00114936"/>
    <w:rsid w:val="00115F66"/>
    <w:rsid w:val="00120B3C"/>
    <w:rsid w:val="00124A23"/>
    <w:rsid w:val="00125056"/>
    <w:rsid w:val="001260DB"/>
    <w:rsid w:val="00127260"/>
    <w:rsid w:val="00127C30"/>
    <w:rsid w:val="00127E64"/>
    <w:rsid w:val="00127F75"/>
    <w:rsid w:val="001303FC"/>
    <w:rsid w:val="001308B0"/>
    <w:rsid w:val="00131816"/>
    <w:rsid w:val="00131944"/>
    <w:rsid w:val="0013418A"/>
    <w:rsid w:val="00134AD6"/>
    <w:rsid w:val="00135D95"/>
    <w:rsid w:val="001366D6"/>
    <w:rsid w:val="001375F4"/>
    <w:rsid w:val="00137E8C"/>
    <w:rsid w:val="00141CBC"/>
    <w:rsid w:val="001421A4"/>
    <w:rsid w:val="0014241A"/>
    <w:rsid w:val="00144DE0"/>
    <w:rsid w:val="0015010D"/>
    <w:rsid w:val="00152B84"/>
    <w:rsid w:val="001531A0"/>
    <w:rsid w:val="0015388E"/>
    <w:rsid w:val="00154D16"/>
    <w:rsid w:val="00155297"/>
    <w:rsid w:val="00160F2D"/>
    <w:rsid w:val="0016103C"/>
    <w:rsid w:val="00161888"/>
    <w:rsid w:val="00161D0C"/>
    <w:rsid w:val="00163BC3"/>
    <w:rsid w:val="00164B6E"/>
    <w:rsid w:val="001650C1"/>
    <w:rsid w:val="0016526C"/>
    <w:rsid w:val="0016532C"/>
    <w:rsid w:val="00165746"/>
    <w:rsid w:val="00165DE6"/>
    <w:rsid w:val="00166816"/>
    <w:rsid w:val="001677FF"/>
    <w:rsid w:val="00174392"/>
    <w:rsid w:val="00174CF5"/>
    <w:rsid w:val="00176AC3"/>
    <w:rsid w:val="001811F9"/>
    <w:rsid w:val="001836A9"/>
    <w:rsid w:val="0018506A"/>
    <w:rsid w:val="0018576D"/>
    <w:rsid w:val="0018630E"/>
    <w:rsid w:val="00186496"/>
    <w:rsid w:val="001876B2"/>
    <w:rsid w:val="0019341B"/>
    <w:rsid w:val="00193FF8"/>
    <w:rsid w:val="00194142"/>
    <w:rsid w:val="00195153"/>
    <w:rsid w:val="001962D1"/>
    <w:rsid w:val="0019653E"/>
    <w:rsid w:val="00196BA8"/>
    <w:rsid w:val="001A2522"/>
    <w:rsid w:val="001A2991"/>
    <w:rsid w:val="001A4B02"/>
    <w:rsid w:val="001A5A13"/>
    <w:rsid w:val="001A5A7E"/>
    <w:rsid w:val="001B046D"/>
    <w:rsid w:val="001B2BBC"/>
    <w:rsid w:val="001B3BB7"/>
    <w:rsid w:val="001B527E"/>
    <w:rsid w:val="001B6342"/>
    <w:rsid w:val="001B6C66"/>
    <w:rsid w:val="001B6E6A"/>
    <w:rsid w:val="001B7A31"/>
    <w:rsid w:val="001C4A63"/>
    <w:rsid w:val="001C4D1A"/>
    <w:rsid w:val="001C559B"/>
    <w:rsid w:val="001C74C5"/>
    <w:rsid w:val="001D1721"/>
    <w:rsid w:val="001D2155"/>
    <w:rsid w:val="001D28A9"/>
    <w:rsid w:val="001D2B58"/>
    <w:rsid w:val="001D5635"/>
    <w:rsid w:val="001E095E"/>
    <w:rsid w:val="001E142F"/>
    <w:rsid w:val="001E4855"/>
    <w:rsid w:val="001E6E4F"/>
    <w:rsid w:val="001F05ED"/>
    <w:rsid w:val="001F0D0A"/>
    <w:rsid w:val="001F206E"/>
    <w:rsid w:val="001F2600"/>
    <w:rsid w:val="001F2FA3"/>
    <w:rsid w:val="001F3073"/>
    <w:rsid w:val="001F31A5"/>
    <w:rsid w:val="001F31EF"/>
    <w:rsid w:val="001F33A2"/>
    <w:rsid w:val="001F3688"/>
    <w:rsid w:val="001F368F"/>
    <w:rsid w:val="00200545"/>
    <w:rsid w:val="00200991"/>
    <w:rsid w:val="00201145"/>
    <w:rsid w:val="0020221D"/>
    <w:rsid w:val="00202A2D"/>
    <w:rsid w:val="00202C69"/>
    <w:rsid w:val="002042EA"/>
    <w:rsid w:val="00205248"/>
    <w:rsid w:val="0021016F"/>
    <w:rsid w:val="002104AA"/>
    <w:rsid w:val="00211065"/>
    <w:rsid w:val="00213AD2"/>
    <w:rsid w:val="002163CF"/>
    <w:rsid w:val="0021682D"/>
    <w:rsid w:val="002174D7"/>
    <w:rsid w:val="00220656"/>
    <w:rsid w:val="00220832"/>
    <w:rsid w:val="00220B9F"/>
    <w:rsid w:val="00222C5B"/>
    <w:rsid w:val="002242C7"/>
    <w:rsid w:val="00225621"/>
    <w:rsid w:val="00231033"/>
    <w:rsid w:val="002312B1"/>
    <w:rsid w:val="00231ACF"/>
    <w:rsid w:val="0023300B"/>
    <w:rsid w:val="002337F9"/>
    <w:rsid w:val="00234358"/>
    <w:rsid w:val="002343F7"/>
    <w:rsid w:val="002360DF"/>
    <w:rsid w:val="00237603"/>
    <w:rsid w:val="00241166"/>
    <w:rsid w:val="00242606"/>
    <w:rsid w:val="00243086"/>
    <w:rsid w:val="00245C43"/>
    <w:rsid w:val="0025142F"/>
    <w:rsid w:val="00254F43"/>
    <w:rsid w:val="00255376"/>
    <w:rsid w:val="00256CD9"/>
    <w:rsid w:val="00260FA8"/>
    <w:rsid w:val="0026113A"/>
    <w:rsid w:val="00262129"/>
    <w:rsid w:val="002624E1"/>
    <w:rsid w:val="00263CA7"/>
    <w:rsid w:val="002656A6"/>
    <w:rsid w:val="00270786"/>
    <w:rsid w:val="00272C83"/>
    <w:rsid w:val="002735AF"/>
    <w:rsid w:val="00274428"/>
    <w:rsid w:val="00276861"/>
    <w:rsid w:val="00281E6D"/>
    <w:rsid w:val="00283465"/>
    <w:rsid w:val="00284D1E"/>
    <w:rsid w:val="0028575E"/>
    <w:rsid w:val="0028644D"/>
    <w:rsid w:val="0028788C"/>
    <w:rsid w:val="002908D5"/>
    <w:rsid w:val="00290E10"/>
    <w:rsid w:val="00294985"/>
    <w:rsid w:val="002952C7"/>
    <w:rsid w:val="002954CB"/>
    <w:rsid w:val="00297414"/>
    <w:rsid w:val="00297422"/>
    <w:rsid w:val="00297A72"/>
    <w:rsid w:val="002A237E"/>
    <w:rsid w:val="002A5A74"/>
    <w:rsid w:val="002B02D8"/>
    <w:rsid w:val="002B141C"/>
    <w:rsid w:val="002B1C81"/>
    <w:rsid w:val="002B50FB"/>
    <w:rsid w:val="002B6D1A"/>
    <w:rsid w:val="002C2AC8"/>
    <w:rsid w:val="002C49C3"/>
    <w:rsid w:val="002C5145"/>
    <w:rsid w:val="002D38B2"/>
    <w:rsid w:val="002D4784"/>
    <w:rsid w:val="002D5A74"/>
    <w:rsid w:val="002D6692"/>
    <w:rsid w:val="002E00EF"/>
    <w:rsid w:val="002E256F"/>
    <w:rsid w:val="002E467C"/>
    <w:rsid w:val="002E47A8"/>
    <w:rsid w:val="002E578C"/>
    <w:rsid w:val="002E64FD"/>
    <w:rsid w:val="002F2C54"/>
    <w:rsid w:val="002F4F25"/>
    <w:rsid w:val="002F6096"/>
    <w:rsid w:val="002F6AC8"/>
    <w:rsid w:val="002F6CD3"/>
    <w:rsid w:val="002F7CA3"/>
    <w:rsid w:val="00300E7C"/>
    <w:rsid w:val="00301B00"/>
    <w:rsid w:val="0030283C"/>
    <w:rsid w:val="00303F39"/>
    <w:rsid w:val="003044B4"/>
    <w:rsid w:val="003104FF"/>
    <w:rsid w:val="00310A82"/>
    <w:rsid w:val="00311276"/>
    <w:rsid w:val="00311326"/>
    <w:rsid w:val="00311486"/>
    <w:rsid w:val="00311AB5"/>
    <w:rsid w:val="00311E60"/>
    <w:rsid w:val="003135A0"/>
    <w:rsid w:val="003167A0"/>
    <w:rsid w:val="003202F4"/>
    <w:rsid w:val="00322A45"/>
    <w:rsid w:val="003230D4"/>
    <w:rsid w:val="003234EC"/>
    <w:rsid w:val="003242D1"/>
    <w:rsid w:val="00324571"/>
    <w:rsid w:val="003253B1"/>
    <w:rsid w:val="00325E46"/>
    <w:rsid w:val="00330473"/>
    <w:rsid w:val="003308A5"/>
    <w:rsid w:val="00330A7F"/>
    <w:rsid w:val="0033365E"/>
    <w:rsid w:val="00334406"/>
    <w:rsid w:val="00334480"/>
    <w:rsid w:val="00334FBD"/>
    <w:rsid w:val="003376C1"/>
    <w:rsid w:val="00340FC9"/>
    <w:rsid w:val="00341184"/>
    <w:rsid w:val="00341EAF"/>
    <w:rsid w:val="00342936"/>
    <w:rsid w:val="00342D55"/>
    <w:rsid w:val="003454E9"/>
    <w:rsid w:val="003457F2"/>
    <w:rsid w:val="00346094"/>
    <w:rsid w:val="0034731C"/>
    <w:rsid w:val="003520E2"/>
    <w:rsid w:val="00354081"/>
    <w:rsid w:val="00356553"/>
    <w:rsid w:val="00357346"/>
    <w:rsid w:val="00357416"/>
    <w:rsid w:val="00357954"/>
    <w:rsid w:val="00357ADD"/>
    <w:rsid w:val="00357CD3"/>
    <w:rsid w:val="0036058C"/>
    <w:rsid w:val="00360AD2"/>
    <w:rsid w:val="00362472"/>
    <w:rsid w:val="0036455D"/>
    <w:rsid w:val="003648DC"/>
    <w:rsid w:val="003717FE"/>
    <w:rsid w:val="00373059"/>
    <w:rsid w:val="00374EE7"/>
    <w:rsid w:val="0037536B"/>
    <w:rsid w:val="003754D7"/>
    <w:rsid w:val="00375E77"/>
    <w:rsid w:val="00386ED3"/>
    <w:rsid w:val="00387764"/>
    <w:rsid w:val="00390586"/>
    <w:rsid w:val="00390EC8"/>
    <w:rsid w:val="00391579"/>
    <w:rsid w:val="00395916"/>
    <w:rsid w:val="00395980"/>
    <w:rsid w:val="003979B0"/>
    <w:rsid w:val="003A2167"/>
    <w:rsid w:val="003A2B8D"/>
    <w:rsid w:val="003A2C1B"/>
    <w:rsid w:val="003A6245"/>
    <w:rsid w:val="003A67DD"/>
    <w:rsid w:val="003A7712"/>
    <w:rsid w:val="003A78B8"/>
    <w:rsid w:val="003B144B"/>
    <w:rsid w:val="003B3941"/>
    <w:rsid w:val="003B4223"/>
    <w:rsid w:val="003B4260"/>
    <w:rsid w:val="003B4C29"/>
    <w:rsid w:val="003B674C"/>
    <w:rsid w:val="003C2A72"/>
    <w:rsid w:val="003C3508"/>
    <w:rsid w:val="003C636B"/>
    <w:rsid w:val="003C6B29"/>
    <w:rsid w:val="003D037E"/>
    <w:rsid w:val="003D0493"/>
    <w:rsid w:val="003D07DB"/>
    <w:rsid w:val="003D3258"/>
    <w:rsid w:val="003D34C0"/>
    <w:rsid w:val="003D526B"/>
    <w:rsid w:val="003D5637"/>
    <w:rsid w:val="003D7B89"/>
    <w:rsid w:val="003E019A"/>
    <w:rsid w:val="003E050A"/>
    <w:rsid w:val="003E0810"/>
    <w:rsid w:val="003E0D6B"/>
    <w:rsid w:val="003E296E"/>
    <w:rsid w:val="003E2CC1"/>
    <w:rsid w:val="003E45D5"/>
    <w:rsid w:val="003E4D4F"/>
    <w:rsid w:val="003E68A4"/>
    <w:rsid w:val="003E72FC"/>
    <w:rsid w:val="003F0212"/>
    <w:rsid w:val="003F23AF"/>
    <w:rsid w:val="003F3474"/>
    <w:rsid w:val="003F4C28"/>
    <w:rsid w:val="003F4F3A"/>
    <w:rsid w:val="003F53DB"/>
    <w:rsid w:val="003F6CBD"/>
    <w:rsid w:val="003F7977"/>
    <w:rsid w:val="00400009"/>
    <w:rsid w:val="0040057D"/>
    <w:rsid w:val="00400AD2"/>
    <w:rsid w:val="00400C1D"/>
    <w:rsid w:val="00400FE3"/>
    <w:rsid w:val="0040251C"/>
    <w:rsid w:val="00402F04"/>
    <w:rsid w:val="00403BC4"/>
    <w:rsid w:val="004052B9"/>
    <w:rsid w:val="00406AAA"/>
    <w:rsid w:val="00407CCA"/>
    <w:rsid w:val="004105F5"/>
    <w:rsid w:val="00411B3A"/>
    <w:rsid w:val="00412665"/>
    <w:rsid w:val="00414B8B"/>
    <w:rsid w:val="00417525"/>
    <w:rsid w:val="00420FF8"/>
    <w:rsid w:val="004215B7"/>
    <w:rsid w:val="0042165D"/>
    <w:rsid w:val="00421D4D"/>
    <w:rsid w:val="00421E6A"/>
    <w:rsid w:val="004234E1"/>
    <w:rsid w:val="004241FE"/>
    <w:rsid w:val="00424FFB"/>
    <w:rsid w:val="0042644A"/>
    <w:rsid w:val="0042671B"/>
    <w:rsid w:val="004267A9"/>
    <w:rsid w:val="00426AB4"/>
    <w:rsid w:val="00426E2B"/>
    <w:rsid w:val="004274A8"/>
    <w:rsid w:val="004313B0"/>
    <w:rsid w:val="00432C87"/>
    <w:rsid w:val="00435958"/>
    <w:rsid w:val="004359B1"/>
    <w:rsid w:val="00436803"/>
    <w:rsid w:val="0044155E"/>
    <w:rsid w:val="00443800"/>
    <w:rsid w:val="00445A91"/>
    <w:rsid w:val="00445AAA"/>
    <w:rsid w:val="004463D6"/>
    <w:rsid w:val="00447C8E"/>
    <w:rsid w:val="004507E2"/>
    <w:rsid w:val="0045097C"/>
    <w:rsid w:val="004512F2"/>
    <w:rsid w:val="00451584"/>
    <w:rsid w:val="0045164F"/>
    <w:rsid w:val="00454884"/>
    <w:rsid w:val="00454D2D"/>
    <w:rsid w:val="00455848"/>
    <w:rsid w:val="00455CA2"/>
    <w:rsid w:val="00456397"/>
    <w:rsid w:val="0046023C"/>
    <w:rsid w:val="00461031"/>
    <w:rsid w:val="004621D8"/>
    <w:rsid w:val="0046337E"/>
    <w:rsid w:val="00463BD2"/>
    <w:rsid w:val="00464591"/>
    <w:rsid w:val="00464693"/>
    <w:rsid w:val="00465489"/>
    <w:rsid w:val="00465E04"/>
    <w:rsid w:val="00467457"/>
    <w:rsid w:val="00467E45"/>
    <w:rsid w:val="00474159"/>
    <w:rsid w:val="00474780"/>
    <w:rsid w:val="004761C7"/>
    <w:rsid w:val="004763BA"/>
    <w:rsid w:val="00480BA3"/>
    <w:rsid w:val="0048161A"/>
    <w:rsid w:val="00484301"/>
    <w:rsid w:val="00485CD1"/>
    <w:rsid w:val="00487013"/>
    <w:rsid w:val="0048786C"/>
    <w:rsid w:val="0049034F"/>
    <w:rsid w:val="004909E9"/>
    <w:rsid w:val="004918BE"/>
    <w:rsid w:val="00491ED9"/>
    <w:rsid w:val="004929B4"/>
    <w:rsid w:val="00494B9F"/>
    <w:rsid w:val="004962C0"/>
    <w:rsid w:val="00496571"/>
    <w:rsid w:val="00497C63"/>
    <w:rsid w:val="004A00A6"/>
    <w:rsid w:val="004A058F"/>
    <w:rsid w:val="004A10A6"/>
    <w:rsid w:val="004A1E5F"/>
    <w:rsid w:val="004A290A"/>
    <w:rsid w:val="004A470B"/>
    <w:rsid w:val="004A5CEC"/>
    <w:rsid w:val="004A6626"/>
    <w:rsid w:val="004A7059"/>
    <w:rsid w:val="004A7E02"/>
    <w:rsid w:val="004B117F"/>
    <w:rsid w:val="004B484A"/>
    <w:rsid w:val="004B67AE"/>
    <w:rsid w:val="004B683A"/>
    <w:rsid w:val="004B7263"/>
    <w:rsid w:val="004B76DB"/>
    <w:rsid w:val="004B7743"/>
    <w:rsid w:val="004D0519"/>
    <w:rsid w:val="004D19B0"/>
    <w:rsid w:val="004D1D99"/>
    <w:rsid w:val="004D339A"/>
    <w:rsid w:val="004D4841"/>
    <w:rsid w:val="004D5485"/>
    <w:rsid w:val="004D58DF"/>
    <w:rsid w:val="004D6E4A"/>
    <w:rsid w:val="004D73C1"/>
    <w:rsid w:val="004E0950"/>
    <w:rsid w:val="004E346E"/>
    <w:rsid w:val="004E44B4"/>
    <w:rsid w:val="004E5557"/>
    <w:rsid w:val="004E5B27"/>
    <w:rsid w:val="004F0382"/>
    <w:rsid w:val="004F082F"/>
    <w:rsid w:val="004F2F33"/>
    <w:rsid w:val="004F36B1"/>
    <w:rsid w:val="004F4338"/>
    <w:rsid w:val="004F43A5"/>
    <w:rsid w:val="004F4486"/>
    <w:rsid w:val="004F52F1"/>
    <w:rsid w:val="004F574B"/>
    <w:rsid w:val="004F588C"/>
    <w:rsid w:val="004F7B8A"/>
    <w:rsid w:val="004F7BFE"/>
    <w:rsid w:val="00500C3E"/>
    <w:rsid w:val="00502286"/>
    <w:rsid w:val="0050274C"/>
    <w:rsid w:val="005030F3"/>
    <w:rsid w:val="005041F6"/>
    <w:rsid w:val="005056A7"/>
    <w:rsid w:val="00506B50"/>
    <w:rsid w:val="00510BB6"/>
    <w:rsid w:val="005115D7"/>
    <w:rsid w:val="005124EA"/>
    <w:rsid w:val="00514E02"/>
    <w:rsid w:val="00520D19"/>
    <w:rsid w:val="005210AF"/>
    <w:rsid w:val="00525235"/>
    <w:rsid w:val="00531734"/>
    <w:rsid w:val="00531BA7"/>
    <w:rsid w:val="0053209A"/>
    <w:rsid w:val="005324E9"/>
    <w:rsid w:val="005336E1"/>
    <w:rsid w:val="00533DE1"/>
    <w:rsid w:val="00533FFC"/>
    <w:rsid w:val="0053560B"/>
    <w:rsid w:val="0053605B"/>
    <w:rsid w:val="005370E0"/>
    <w:rsid w:val="00537515"/>
    <w:rsid w:val="005413DB"/>
    <w:rsid w:val="00545CF0"/>
    <w:rsid w:val="0055428F"/>
    <w:rsid w:val="0055475A"/>
    <w:rsid w:val="00554C6B"/>
    <w:rsid w:val="00554F51"/>
    <w:rsid w:val="00555C76"/>
    <w:rsid w:val="00556912"/>
    <w:rsid w:val="0055732C"/>
    <w:rsid w:val="00561B15"/>
    <w:rsid w:val="005622DA"/>
    <w:rsid w:val="00562372"/>
    <w:rsid w:val="00562E65"/>
    <w:rsid w:val="00563D8D"/>
    <w:rsid w:val="00564FEB"/>
    <w:rsid w:val="0056560E"/>
    <w:rsid w:val="005663CB"/>
    <w:rsid w:val="00570EF3"/>
    <w:rsid w:val="00574096"/>
    <w:rsid w:val="00580280"/>
    <w:rsid w:val="005805EB"/>
    <w:rsid w:val="00583C57"/>
    <w:rsid w:val="00583F23"/>
    <w:rsid w:val="0058447A"/>
    <w:rsid w:val="00585D16"/>
    <w:rsid w:val="00586ADE"/>
    <w:rsid w:val="00594C62"/>
    <w:rsid w:val="00597164"/>
    <w:rsid w:val="0059757C"/>
    <w:rsid w:val="00597C35"/>
    <w:rsid w:val="005A0D8A"/>
    <w:rsid w:val="005A40C6"/>
    <w:rsid w:val="005A439A"/>
    <w:rsid w:val="005A72DB"/>
    <w:rsid w:val="005A7602"/>
    <w:rsid w:val="005A7C6E"/>
    <w:rsid w:val="005B05B7"/>
    <w:rsid w:val="005B106C"/>
    <w:rsid w:val="005B207B"/>
    <w:rsid w:val="005B284E"/>
    <w:rsid w:val="005B2D05"/>
    <w:rsid w:val="005B36DB"/>
    <w:rsid w:val="005B6EA7"/>
    <w:rsid w:val="005B7EAE"/>
    <w:rsid w:val="005C00F7"/>
    <w:rsid w:val="005C0210"/>
    <w:rsid w:val="005C24B9"/>
    <w:rsid w:val="005C3329"/>
    <w:rsid w:val="005C3ABD"/>
    <w:rsid w:val="005C3FCF"/>
    <w:rsid w:val="005C452F"/>
    <w:rsid w:val="005C50B2"/>
    <w:rsid w:val="005C5C8B"/>
    <w:rsid w:val="005C5D78"/>
    <w:rsid w:val="005C75AA"/>
    <w:rsid w:val="005C7DB8"/>
    <w:rsid w:val="005D0E28"/>
    <w:rsid w:val="005D2CB3"/>
    <w:rsid w:val="005D52A9"/>
    <w:rsid w:val="005D7EDB"/>
    <w:rsid w:val="005E00B2"/>
    <w:rsid w:val="005E1309"/>
    <w:rsid w:val="005E1980"/>
    <w:rsid w:val="005E23D7"/>
    <w:rsid w:val="005E32B2"/>
    <w:rsid w:val="005E4920"/>
    <w:rsid w:val="005E4A59"/>
    <w:rsid w:val="005E574A"/>
    <w:rsid w:val="005E5D7F"/>
    <w:rsid w:val="005E7B5C"/>
    <w:rsid w:val="005F0303"/>
    <w:rsid w:val="005F077B"/>
    <w:rsid w:val="005F1000"/>
    <w:rsid w:val="005F1142"/>
    <w:rsid w:val="005F1B0A"/>
    <w:rsid w:val="005F24F2"/>
    <w:rsid w:val="005F2698"/>
    <w:rsid w:val="005F3619"/>
    <w:rsid w:val="005F432E"/>
    <w:rsid w:val="005F532E"/>
    <w:rsid w:val="005F6599"/>
    <w:rsid w:val="005F6DD8"/>
    <w:rsid w:val="005F7622"/>
    <w:rsid w:val="005F7661"/>
    <w:rsid w:val="006008CF"/>
    <w:rsid w:val="00601524"/>
    <w:rsid w:val="00601805"/>
    <w:rsid w:val="00601D9A"/>
    <w:rsid w:val="00604A82"/>
    <w:rsid w:val="00605488"/>
    <w:rsid w:val="00612412"/>
    <w:rsid w:val="00613B10"/>
    <w:rsid w:val="0061438F"/>
    <w:rsid w:val="00615743"/>
    <w:rsid w:val="00616660"/>
    <w:rsid w:val="006168B4"/>
    <w:rsid w:val="00617216"/>
    <w:rsid w:val="0062127A"/>
    <w:rsid w:val="00621650"/>
    <w:rsid w:val="006236C6"/>
    <w:rsid w:val="00623D05"/>
    <w:rsid w:val="00624D5D"/>
    <w:rsid w:val="006262A6"/>
    <w:rsid w:val="00626659"/>
    <w:rsid w:val="00626DC5"/>
    <w:rsid w:val="00631618"/>
    <w:rsid w:val="00631C8A"/>
    <w:rsid w:val="00631E05"/>
    <w:rsid w:val="006348C9"/>
    <w:rsid w:val="0063680F"/>
    <w:rsid w:val="006370CE"/>
    <w:rsid w:val="006375E7"/>
    <w:rsid w:val="0063777A"/>
    <w:rsid w:val="006431B2"/>
    <w:rsid w:val="00644A39"/>
    <w:rsid w:val="006451D0"/>
    <w:rsid w:val="00647361"/>
    <w:rsid w:val="0064784C"/>
    <w:rsid w:val="006479F6"/>
    <w:rsid w:val="00650087"/>
    <w:rsid w:val="00651AD2"/>
    <w:rsid w:val="00652A8C"/>
    <w:rsid w:val="0065612C"/>
    <w:rsid w:val="00656A89"/>
    <w:rsid w:val="0066367F"/>
    <w:rsid w:val="00663F92"/>
    <w:rsid w:val="00664C8D"/>
    <w:rsid w:val="00665AAD"/>
    <w:rsid w:val="006671B8"/>
    <w:rsid w:val="006719DD"/>
    <w:rsid w:val="00673A08"/>
    <w:rsid w:val="00674789"/>
    <w:rsid w:val="006750DF"/>
    <w:rsid w:val="0067520D"/>
    <w:rsid w:val="00677244"/>
    <w:rsid w:val="00677606"/>
    <w:rsid w:val="0067783F"/>
    <w:rsid w:val="00677CB9"/>
    <w:rsid w:val="0068018D"/>
    <w:rsid w:val="00680B11"/>
    <w:rsid w:val="006810B4"/>
    <w:rsid w:val="00681CE6"/>
    <w:rsid w:val="00681F89"/>
    <w:rsid w:val="00682F00"/>
    <w:rsid w:val="00683337"/>
    <w:rsid w:val="0068377A"/>
    <w:rsid w:val="006842A5"/>
    <w:rsid w:val="00684316"/>
    <w:rsid w:val="00686EC4"/>
    <w:rsid w:val="00686FD2"/>
    <w:rsid w:val="00687242"/>
    <w:rsid w:val="00690279"/>
    <w:rsid w:val="006909B4"/>
    <w:rsid w:val="00691212"/>
    <w:rsid w:val="00692673"/>
    <w:rsid w:val="006926B1"/>
    <w:rsid w:val="00692BA3"/>
    <w:rsid w:val="00694936"/>
    <w:rsid w:val="00694E68"/>
    <w:rsid w:val="0069580B"/>
    <w:rsid w:val="00695A92"/>
    <w:rsid w:val="00695BA9"/>
    <w:rsid w:val="006972F9"/>
    <w:rsid w:val="00697489"/>
    <w:rsid w:val="006A1D7E"/>
    <w:rsid w:val="006A34DB"/>
    <w:rsid w:val="006A45EC"/>
    <w:rsid w:val="006A68D2"/>
    <w:rsid w:val="006A697C"/>
    <w:rsid w:val="006A6EB9"/>
    <w:rsid w:val="006A77C4"/>
    <w:rsid w:val="006A7974"/>
    <w:rsid w:val="006B0713"/>
    <w:rsid w:val="006B091E"/>
    <w:rsid w:val="006B1418"/>
    <w:rsid w:val="006B2910"/>
    <w:rsid w:val="006B4330"/>
    <w:rsid w:val="006B474A"/>
    <w:rsid w:val="006B5F50"/>
    <w:rsid w:val="006B72F1"/>
    <w:rsid w:val="006B7866"/>
    <w:rsid w:val="006B7DD1"/>
    <w:rsid w:val="006C613B"/>
    <w:rsid w:val="006C6B86"/>
    <w:rsid w:val="006C73A8"/>
    <w:rsid w:val="006C7912"/>
    <w:rsid w:val="006C7E77"/>
    <w:rsid w:val="006D0399"/>
    <w:rsid w:val="006D0896"/>
    <w:rsid w:val="006D0A90"/>
    <w:rsid w:val="006D1E9B"/>
    <w:rsid w:val="006D2006"/>
    <w:rsid w:val="006D418A"/>
    <w:rsid w:val="006D5569"/>
    <w:rsid w:val="006D6E0A"/>
    <w:rsid w:val="006D6E26"/>
    <w:rsid w:val="006D7026"/>
    <w:rsid w:val="006D7714"/>
    <w:rsid w:val="006E1CB5"/>
    <w:rsid w:val="006E434A"/>
    <w:rsid w:val="006E5140"/>
    <w:rsid w:val="006E51BF"/>
    <w:rsid w:val="006E5BF2"/>
    <w:rsid w:val="006E6C94"/>
    <w:rsid w:val="006E7F7F"/>
    <w:rsid w:val="006F14E8"/>
    <w:rsid w:val="006F1836"/>
    <w:rsid w:val="006F1C17"/>
    <w:rsid w:val="006F2B6B"/>
    <w:rsid w:val="006F31A2"/>
    <w:rsid w:val="006F3358"/>
    <w:rsid w:val="006F3527"/>
    <w:rsid w:val="006F5799"/>
    <w:rsid w:val="006F7490"/>
    <w:rsid w:val="00702BE1"/>
    <w:rsid w:val="007032A0"/>
    <w:rsid w:val="00704F48"/>
    <w:rsid w:val="00704F9D"/>
    <w:rsid w:val="0070612A"/>
    <w:rsid w:val="00707A8B"/>
    <w:rsid w:val="00710087"/>
    <w:rsid w:val="007106D7"/>
    <w:rsid w:val="00710CEC"/>
    <w:rsid w:val="00711530"/>
    <w:rsid w:val="00712A17"/>
    <w:rsid w:val="00712C90"/>
    <w:rsid w:val="0071455E"/>
    <w:rsid w:val="00715B98"/>
    <w:rsid w:val="007168BD"/>
    <w:rsid w:val="00716CEB"/>
    <w:rsid w:val="007176A6"/>
    <w:rsid w:val="007215BE"/>
    <w:rsid w:val="00724EB3"/>
    <w:rsid w:val="0072505C"/>
    <w:rsid w:val="0073050B"/>
    <w:rsid w:val="00730F23"/>
    <w:rsid w:val="00731FB0"/>
    <w:rsid w:val="00733A0B"/>
    <w:rsid w:val="0073549B"/>
    <w:rsid w:val="007355B4"/>
    <w:rsid w:val="00735BBC"/>
    <w:rsid w:val="0074136B"/>
    <w:rsid w:val="00741924"/>
    <w:rsid w:val="00741D28"/>
    <w:rsid w:val="00742F5C"/>
    <w:rsid w:val="007432C7"/>
    <w:rsid w:val="00745058"/>
    <w:rsid w:val="0074696A"/>
    <w:rsid w:val="00750E42"/>
    <w:rsid w:val="00751D87"/>
    <w:rsid w:val="00753E9D"/>
    <w:rsid w:val="0075498A"/>
    <w:rsid w:val="007564E4"/>
    <w:rsid w:val="00756B21"/>
    <w:rsid w:val="00756D5E"/>
    <w:rsid w:val="00757DAE"/>
    <w:rsid w:val="00760ADC"/>
    <w:rsid w:val="007616F3"/>
    <w:rsid w:val="00761B10"/>
    <w:rsid w:val="00763887"/>
    <w:rsid w:val="00764368"/>
    <w:rsid w:val="00764E5F"/>
    <w:rsid w:val="00766263"/>
    <w:rsid w:val="007703F7"/>
    <w:rsid w:val="00770441"/>
    <w:rsid w:val="007705C2"/>
    <w:rsid w:val="0077229B"/>
    <w:rsid w:val="00773A72"/>
    <w:rsid w:val="00773AE7"/>
    <w:rsid w:val="007744CC"/>
    <w:rsid w:val="00775BDC"/>
    <w:rsid w:val="0077619F"/>
    <w:rsid w:val="007774ED"/>
    <w:rsid w:val="0078049D"/>
    <w:rsid w:val="0078076A"/>
    <w:rsid w:val="0078563B"/>
    <w:rsid w:val="00786763"/>
    <w:rsid w:val="007913E4"/>
    <w:rsid w:val="00791D1F"/>
    <w:rsid w:val="00792F42"/>
    <w:rsid w:val="00793802"/>
    <w:rsid w:val="00793D42"/>
    <w:rsid w:val="00794F0A"/>
    <w:rsid w:val="00795479"/>
    <w:rsid w:val="00795ED7"/>
    <w:rsid w:val="00797529"/>
    <w:rsid w:val="00797584"/>
    <w:rsid w:val="007976C5"/>
    <w:rsid w:val="0079779D"/>
    <w:rsid w:val="00797AF6"/>
    <w:rsid w:val="007A2E09"/>
    <w:rsid w:val="007A4EA2"/>
    <w:rsid w:val="007A69AA"/>
    <w:rsid w:val="007A7D5C"/>
    <w:rsid w:val="007B040B"/>
    <w:rsid w:val="007B10A7"/>
    <w:rsid w:val="007B6213"/>
    <w:rsid w:val="007B6A6D"/>
    <w:rsid w:val="007C0C74"/>
    <w:rsid w:val="007C0D9E"/>
    <w:rsid w:val="007C1065"/>
    <w:rsid w:val="007C216B"/>
    <w:rsid w:val="007C297E"/>
    <w:rsid w:val="007C3271"/>
    <w:rsid w:val="007C611C"/>
    <w:rsid w:val="007C6D91"/>
    <w:rsid w:val="007D0EC4"/>
    <w:rsid w:val="007D115B"/>
    <w:rsid w:val="007D395C"/>
    <w:rsid w:val="007D3F94"/>
    <w:rsid w:val="007D414D"/>
    <w:rsid w:val="007D6256"/>
    <w:rsid w:val="007D71C7"/>
    <w:rsid w:val="007E3072"/>
    <w:rsid w:val="007E41A3"/>
    <w:rsid w:val="007E4CD9"/>
    <w:rsid w:val="007E4E73"/>
    <w:rsid w:val="007E5DCE"/>
    <w:rsid w:val="007E674F"/>
    <w:rsid w:val="007E6EAC"/>
    <w:rsid w:val="007F0C16"/>
    <w:rsid w:val="007F0FA6"/>
    <w:rsid w:val="007F17F7"/>
    <w:rsid w:val="007F19EF"/>
    <w:rsid w:val="007F375F"/>
    <w:rsid w:val="007F4FA9"/>
    <w:rsid w:val="007F5D83"/>
    <w:rsid w:val="007F619B"/>
    <w:rsid w:val="007F6263"/>
    <w:rsid w:val="007F62A7"/>
    <w:rsid w:val="0080004E"/>
    <w:rsid w:val="0080175F"/>
    <w:rsid w:val="00804CBF"/>
    <w:rsid w:val="0080511A"/>
    <w:rsid w:val="008067DC"/>
    <w:rsid w:val="008074A7"/>
    <w:rsid w:val="00810058"/>
    <w:rsid w:val="00810BC3"/>
    <w:rsid w:val="008121D1"/>
    <w:rsid w:val="00812D80"/>
    <w:rsid w:val="00814AD2"/>
    <w:rsid w:val="00815852"/>
    <w:rsid w:val="00816C06"/>
    <w:rsid w:val="00820AB5"/>
    <w:rsid w:val="00820D98"/>
    <w:rsid w:val="0082191F"/>
    <w:rsid w:val="008225BC"/>
    <w:rsid w:val="008226BF"/>
    <w:rsid w:val="008229A2"/>
    <w:rsid w:val="008235F0"/>
    <w:rsid w:val="00823BBA"/>
    <w:rsid w:val="00830FA8"/>
    <w:rsid w:val="00832876"/>
    <w:rsid w:val="00833325"/>
    <w:rsid w:val="00833734"/>
    <w:rsid w:val="008362CB"/>
    <w:rsid w:val="008369AB"/>
    <w:rsid w:val="00837306"/>
    <w:rsid w:val="0083739B"/>
    <w:rsid w:val="008404C9"/>
    <w:rsid w:val="00842FE2"/>
    <w:rsid w:val="00843215"/>
    <w:rsid w:val="00844372"/>
    <w:rsid w:val="00844901"/>
    <w:rsid w:val="00844B38"/>
    <w:rsid w:val="0084562B"/>
    <w:rsid w:val="00845868"/>
    <w:rsid w:val="00850C35"/>
    <w:rsid w:val="00851844"/>
    <w:rsid w:val="00851D67"/>
    <w:rsid w:val="00852263"/>
    <w:rsid w:val="00856EE8"/>
    <w:rsid w:val="008602F2"/>
    <w:rsid w:val="00860801"/>
    <w:rsid w:val="008619A5"/>
    <w:rsid w:val="00862656"/>
    <w:rsid w:val="0086646B"/>
    <w:rsid w:val="0086650D"/>
    <w:rsid w:val="00870B1E"/>
    <w:rsid w:val="00872783"/>
    <w:rsid w:val="00872D34"/>
    <w:rsid w:val="0087364F"/>
    <w:rsid w:val="00874D00"/>
    <w:rsid w:val="008760BD"/>
    <w:rsid w:val="008769FC"/>
    <w:rsid w:val="00876C1F"/>
    <w:rsid w:val="00877456"/>
    <w:rsid w:val="0088089A"/>
    <w:rsid w:val="00881280"/>
    <w:rsid w:val="00882139"/>
    <w:rsid w:val="00883152"/>
    <w:rsid w:val="00884718"/>
    <w:rsid w:val="0088551A"/>
    <w:rsid w:val="0088694B"/>
    <w:rsid w:val="00887CAF"/>
    <w:rsid w:val="008911EA"/>
    <w:rsid w:val="00892518"/>
    <w:rsid w:val="00893791"/>
    <w:rsid w:val="008946A7"/>
    <w:rsid w:val="0089486C"/>
    <w:rsid w:val="00896EC5"/>
    <w:rsid w:val="00896EDA"/>
    <w:rsid w:val="008A01BA"/>
    <w:rsid w:val="008A126B"/>
    <w:rsid w:val="008A1F29"/>
    <w:rsid w:val="008A23EB"/>
    <w:rsid w:val="008A2EA6"/>
    <w:rsid w:val="008A48A0"/>
    <w:rsid w:val="008A6D90"/>
    <w:rsid w:val="008A70BB"/>
    <w:rsid w:val="008A7134"/>
    <w:rsid w:val="008A7161"/>
    <w:rsid w:val="008B0785"/>
    <w:rsid w:val="008B0E9A"/>
    <w:rsid w:val="008B1EC9"/>
    <w:rsid w:val="008B2AA3"/>
    <w:rsid w:val="008B2CDD"/>
    <w:rsid w:val="008B4E2A"/>
    <w:rsid w:val="008C06AC"/>
    <w:rsid w:val="008C30E3"/>
    <w:rsid w:val="008C3C44"/>
    <w:rsid w:val="008C58A6"/>
    <w:rsid w:val="008C680D"/>
    <w:rsid w:val="008C7844"/>
    <w:rsid w:val="008D28AD"/>
    <w:rsid w:val="008D40EA"/>
    <w:rsid w:val="008D4D27"/>
    <w:rsid w:val="008D788F"/>
    <w:rsid w:val="008E0388"/>
    <w:rsid w:val="008E1923"/>
    <w:rsid w:val="008E2902"/>
    <w:rsid w:val="008E2FBE"/>
    <w:rsid w:val="008E56CC"/>
    <w:rsid w:val="008E747E"/>
    <w:rsid w:val="008E7C59"/>
    <w:rsid w:val="008F0BF8"/>
    <w:rsid w:val="008F186D"/>
    <w:rsid w:val="008F599E"/>
    <w:rsid w:val="008F761E"/>
    <w:rsid w:val="008F7833"/>
    <w:rsid w:val="008F7B81"/>
    <w:rsid w:val="008F7FDC"/>
    <w:rsid w:val="009056ED"/>
    <w:rsid w:val="00910283"/>
    <w:rsid w:val="0091033E"/>
    <w:rsid w:val="00911C21"/>
    <w:rsid w:val="00913177"/>
    <w:rsid w:val="00913B85"/>
    <w:rsid w:val="0091560D"/>
    <w:rsid w:val="00920247"/>
    <w:rsid w:val="00922225"/>
    <w:rsid w:val="00922E25"/>
    <w:rsid w:val="00923D8D"/>
    <w:rsid w:val="00924034"/>
    <w:rsid w:val="00927447"/>
    <w:rsid w:val="009329AD"/>
    <w:rsid w:val="009342AB"/>
    <w:rsid w:val="0093547C"/>
    <w:rsid w:val="00941979"/>
    <w:rsid w:val="00942BA8"/>
    <w:rsid w:val="00943794"/>
    <w:rsid w:val="0094766B"/>
    <w:rsid w:val="00950108"/>
    <w:rsid w:val="009502E8"/>
    <w:rsid w:val="00950FF5"/>
    <w:rsid w:val="00951C1B"/>
    <w:rsid w:val="0095364E"/>
    <w:rsid w:val="00953906"/>
    <w:rsid w:val="009548C9"/>
    <w:rsid w:val="00955079"/>
    <w:rsid w:val="0095726B"/>
    <w:rsid w:val="0095747D"/>
    <w:rsid w:val="009607CF"/>
    <w:rsid w:val="00961629"/>
    <w:rsid w:val="00961A25"/>
    <w:rsid w:val="0096471C"/>
    <w:rsid w:val="00964A90"/>
    <w:rsid w:val="00965118"/>
    <w:rsid w:val="0096596B"/>
    <w:rsid w:val="009664D9"/>
    <w:rsid w:val="0096788F"/>
    <w:rsid w:val="00967898"/>
    <w:rsid w:val="0097081A"/>
    <w:rsid w:val="00970972"/>
    <w:rsid w:val="009739AC"/>
    <w:rsid w:val="00974898"/>
    <w:rsid w:val="009767F2"/>
    <w:rsid w:val="00980B40"/>
    <w:rsid w:val="0098127F"/>
    <w:rsid w:val="0098297C"/>
    <w:rsid w:val="00983460"/>
    <w:rsid w:val="00983955"/>
    <w:rsid w:val="00985295"/>
    <w:rsid w:val="009855EF"/>
    <w:rsid w:val="0098585A"/>
    <w:rsid w:val="00985A55"/>
    <w:rsid w:val="00986E73"/>
    <w:rsid w:val="00990785"/>
    <w:rsid w:val="00995016"/>
    <w:rsid w:val="009957D5"/>
    <w:rsid w:val="00996682"/>
    <w:rsid w:val="00997FA3"/>
    <w:rsid w:val="009A0520"/>
    <w:rsid w:val="009A0997"/>
    <w:rsid w:val="009A0D2E"/>
    <w:rsid w:val="009A15ED"/>
    <w:rsid w:val="009A1B43"/>
    <w:rsid w:val="009A25D5"/>
    <w:rsid w:val="009A3B81"/>
    <w:rsid w:val="009A4696"/>
    <w:rsid w:val="009A4CC4"/>
    <w:rsid w:val="009A6E34"/>
    <w:rsid w:val="009B0713"/>
    <w:rsid w:val="009B0BFF"/>
    <w:rsid w:val="009B161C"/>
    <w:rsid w:val="009B3B5A"/>
    <w:rsid w:val="009B70E5"/>
    <w:rsid w:val="009B79BC"/>
    <w:rsid w:val="009B7D70"/>
    <w:rsid w:val="009C07A6"/>
    <w:rsid w:val="009C0DAF"/>
    <w:rsid w:val="009C1AE6"/>
    <w:rsid w:val="009C2F6B"/>
    <w:rsid w:val="009C3034"/>
    <w:rsid w:val="009C37DE"/>
    <w:rsid w:val="009C3956"/>
    <w:rsid w:val="009C468B"/>
    <w:rsid w:val="009C4E92"/>
    <w:rsid w:val="009C5374"/>
    <w:rsid w:val="009C5C7B"/>
    <w:rsid w:val="009C6B06"/>
    <w:rsid w:val="009C738D"/>
    <w:rsid w:val="009D1510"/>
    <w:rsid w:val="009D3417"/>
    <w:rsid w:val="009D3AD9"/>
    <w:rsid w:val="009D5A1E"/>
    <w:rsid w:val="009D61CE"/>
    <w:rsid w:val="009D6AC7"/>
    <w:rsid w:val="009E05B9"/>
    <w:rsid w:val="009E0F90"/>
    <w:rsid w:val="009E1A34"/>
    <w:rsid w:val="009E1BF5"/>
    <w:rsid w:val="009E27D7"/>
    <w:rsid w:val="009E56BD"/>
    <w:rsid w:val="009F0562"/>
    <w:rsid w:val="009F27B4"/>
    <w:rsid w:val="009F336B"/>
    <w:rsid w:val="009F35D9"/>
    <w:rsid w:val="009F53F5"/>
    <w:rsid w:val="009F5496"/>
    <w:rsid w:val="009F5D4B"/>
    <w:rsid w:val="009F74E5"/>
    <w:rsid w:val="00A01E74"/>
    <w:rsid w:val="00A02A57"/>
    <w:rsid w:val="00A03E5D"/>
    <w:rsid w:val="00A10AFA"/>
    <w:rsid w:val="00A11EFE"/>
    <w:rsid w:val="00A1392B"/>
    <w:rsid w:val="00A16539"/>
    <w:rsid w:val="00A20305"/>
    <w:rsid w:val="00A210D4"/>
    <w:rsid w:val="00A247C6"/>
    <w:rsid w:val="00A25511"/>
    <w:rsid w:val="00A265FF"/>
    <w:rsid w:val="00A30F39"/>
    <w:rsid w:val="00A31738"/>
    <w:rsid w:val="00A3375E"/>
    <w:rsid w:val="00A3392C"/>
    <w:rsid w:val="00A34447"/>
    <w:rsid w:val="00A34C48"/>
    <w:rsid w:val="00A36B6D"/>
    <w:rsid w:val="00A40F8A"/>
    <w:rsid w:val="00A41618"/>
    <w:rsid w:val="00A41C0F"/>
    <w:rsid w:val="00A435D4"/>
    <w:rsid w:val="00A44653"/>
    <w:rsid w:val="00A45F48"/>
    <w:rsid w:val="00A46211"/>
    <w:rsid w:val="00A523D0"/>
    <w:rsid w:val="00A539DF"/>
    <w:rsid w:val="00A55746"/>
    <w:rsid w:val="00A55ADD"/>
    <w:rsid w:val="00A56356"/>
    <w:rsid w:val="00A5646B"/>
    <w:rsid w:val="00A56FE0"/>
    <w:rsid w:val="00A576EC"/>
    <w:rsid w:val="00A600E4"/>
    <w:rsid w:val="00A601C5"/>
    <w:rsid w:val="00A6357F"/>
    <w:rsid w:val="00A64438"/>
    <w:rsid w:val="00A6564A"/>
    <w:rsid w:val="00A66D6F"/>
    <w:rsid w:val="00A67849"/>
    <w:rsid w:val="00A70279"/>
    <w:rsid w:val="00A72A37"/>
    <w:rsid w:val="00A7503B"/>
    <w:rsid w:val="00A758F6"/>
    <w:rsid w:val="00A77470"/>
    <w:rsid w:val="00A82568"/>
    <w:rsid w:val="00A839F0"/>
    <w:rsid w:val="00A84211"/>
    <w:rsid w:val="00A8502C"/>
    <w:rsid w:val="00A85272"/>
    <w:rsid w:val="00A862A5"/>
    <w:rsid w:val="00A8639F"/>
    <w:rsid w:val="00A86ECB"/>
    <w:rsid w:val="00A90554"/>
    <w:rsid w:val="00A915D7"/>
    <w:rsid w:val="00A91745"/>
    <w:rsid w:val="00A91DFA"/>
    <w:rsid w:val="00A92937"/>
    <w:rsid w:val="00A9468A"/>
    <w:rsid w:val="00A949E0"/>
    <w:rsid w:val="00A97C0A"/>
    <w:rsid w:val="00AA06E2"/>
    <w:rsid w:val="00AA239A"/>
    <w:rsid w:val="00AA2A81"/>
    <w:rsid w:val="00AA6AFF"/>
    <w:rsid w:val="00AA6C57"/>
    <w:rsid w:val="00AA6D3C"/>
    <w:rsid w:val="00AB0797"/>
    <w:rsid w:val="00AB1A62"/>
    <w:rsid w:val="00AB1B20"/>
    <w:rsid w:val="00AB3027"/>
    <w:rsid w:val="00AB30AD"/>
    <w:rsid w:val="00AC08BE"/>
    <w:rsid w:val="00AC1C00"/>
    <w:rsid w:val="00AC269B"/>
    <w:rsid w:val="00AC5924"/>
    <w:rsid w:val="00AC5B3E"/>
    <w:rsid w:val="00AC603B"/>
    <w:rsid w:val="00AC6489"/>
    <w:rsid w:val="00AC6876"/>
    <w:rsid w:val="00AC7C28"/>
    <w:rsid w:val="00AD216A"/>
    <w:rsid w:val="00AD2889"/>
    <w:rsid w:val="00AD2C3F"/>
    <w:rsid w:val="00AD3616"/>
    <w:rsid w:val="00AD3936"/>
    <w:rsid w:val="00AD7206"/>
    <w:rsid w:val="00AE2838"/>
    <w:rsid w:val="00AE2DF7"/>
    <w:rsid w:val="00AE31F6"/>
    <w:rsid w:val="00AE33EB"/>
    <w:rsid w:val="00AF0CF4"/>
    <w:rsid w:val="00AF11E1"/>
    <w:rsid w:val="00AF13DB"/>
    <w:rsid w:val="00AF1DDB"/>
    <w:rsid w:val="00AF3202"/>
    <w:rsid w:val="00AF36EC"/>
    <w:rsid w:val="00AF5476"/>
    <w:rsid w:val="00AF5FC6"/>
    <w:rsid w:val="00AF6B1F"/>
    <w:rsid w:val="00B020B3"/>
    <w:rsid w:val="00B05940"/>
    <w:rsid w:val="00B066AD"/>
    <w:rsid w:val="00B06E42"/>
    <w:rsid w:val="00B06F6F"/>
    <w:rsid w:val="00B07B86"/>
    <w:rsid w:val="00B12314"/>
    <w:rsid w:val="00B1364D"/>
    <w:rsid w:val="00B13CC4"/>
    <w:rsid w:val="00B146DE"/>
    <w:rsid w:val="00B148B1"/>
    <w:rsid w:val="00B14CC8"/>
    <w:rsid w:val="00B153D7"/>
    <w:rsid w:val="00B16ACF"/>
    <w:rsid w:val="00B17F2F"/>
    <w:rsid w:val="00B20047"/>
    <w:rsid w:val="00B21D8C"/>
    <w:rsid w:val="00B221A6"/>
    <w:rsid w:val="00B22826"/>
    <w:rsid w:val="00B23DDA"/>
    <w:rsid w:val="00B2433C"/>
    <w:rsid w:val="00B24712"/>
    <w:rsid w:val="00B301DD"/>
    <w:rsid w:val="00B313DE"/>
    <w:rsid w:val="00B314A0"/>
    <w:rsid w:val="00B3297E"/>
    <w:rsid w:val="00B35A5D"/>
    <w:rsid w:val="00B35C87"/>
    <w:rsid w:val="00B36816"/>
    <w:rsid w:val="00B378BF"/>
    <w:rsid w:val="00B40FFA"/>
    <w:rsid w:val="00B4200B"/>
    <w:rsid w:val="00B42A98"/>
    <w:rsid w:val="00B448E5"/>
    <w:rsid w:val="00B4542B"/>
    <w:rsid w:val="00B45C5F"/>
    <w:rsid w:val="00B46115"/>
    <w:rsid w:val="00B50ED7"/>
    <w:rsid w:val="00B5181E"/>
    <w:rsid w:val="00B51972"/>
    <w:rsid w:val="00B519E5"/>
    <w:rsid w:val="00B521CE"/>
    <w:rsid w:val="00B542A7"/>
    <w:rsid w:val="00B555F7"/>
    <w:rsid w:val="00B567A5"/>
    <w:rsid w:val="00B56908"/>
    <w:rsid w:val="00B60BC0"/>
    <w:rsid w:val="00B61A28"/>
    <w:rsid w:val="00B623DE"/>
    <w:rsid w:val="00B6265F"/>
    <w:rsid w:val="00B63376"/>
    <w:rsid w:val="00B63DC4"/>
    <w:rsid w:val="00B640CC"/>
    <w:rsid w:val="00B6643D"/>
    <w:rsid w:val="00B66E82"/>
    <w:rsid w:val="00B67BD5"/>
    <w:rsid w:val="00B7043C"/>
    <w:rsid w:val="00B70923"/>
    <w:rsid w:val="00B70D5A"/>
    <w:rsid w:val="00B70F05"/>
    <w:rsid w:val="00B730CE"/>
    <w:rsid w:val="00B76223"/>
    <w:rsid w:val="00B77B7B"/>
    <w:rsid w:val="00B81A6A"/>
    <w:rsid w:val="00B81C74"/>
    <w:rsid w:val="00B822E3"/>
    <w:rsid w:val="00B823B9"/>
    <w:rsid w:val="00B8241B"/>
    <w:rsid w:val="00B8251B"/>
    <w:rsid w:val="00B83373"/>
    <w:rsid w:val="00B844E6"/>
    <w:rsid w:val="00B84519"/>
    <w:rsid w:val="00B856EF"/>
    <w:rsid w:val="00B858CA"/>
    <w:rsid w:val="00B85D38"/>
    <w:rsid w:val="00B85FEA"/>
    <w:rsid w:val="00B86DAA"/>
    <w:rsid w:val="00B90757"/>
    <w:rsid w:val="00B91C65"/>
    <w:rsid w:val="00B93135"/>
    <w:rsid w:val="00B9327A"/>
    <w:rsid w:val="00B9400D"/>
    <w:rsid w:val="00B971FB"/>
    <w:rsid w:val="00B973E3"/>
    <w:rsid w:val="00B97497"/>
    <w:rsid w:val="00BA0399"/>
    <w:rsid w:val="00BA212F"/>
    <w:rsid w:val="00BA239E"/>
    <w:rsid w:val="00BA65A8"/>
    <w:rsid w:val="00BA7463"/>
    <w:rsid w:val="00BA780C"/>
    <w:rsid w:val="00BA794E"/>
    <w:rsid w:val="00BB0F11"/>
    <w:rsid w:val="00BB1681"/>
    <w:rsid w:val="00BB3E41"/>
    <w:rsid w:val="00BB45D2"/>
    <w:rsid w:val="00BB4821"/>
    <w:rsid w:val="00BB4B41"/>
    <w:rsid w:val="00BB59F0"/>
    <w:rsid w:val="00BB7803"/>
    <w:rsid w:val="00BC0068"/>
    <w:rsid w:val="00BC0C1B"/>
    <w:rsid w:val="00BC11C5"/>
    <w:rsid w:val="00BC14EA"/>
    <w:rsid w:val="00BC15A7"/>
    <w:rsid w:val="00BC2A65"/>
    <w:rsid w:val="00BC2E11"/>
    <w:rsid w:val="00BC7347"/>
    <w:rsid w:val="00BC7A4F"/>
    <w:rsid w:val="00BD27D8"/>
    <w:rsid w:val="00BD63C5"/>
    <w:rsid w:val="00BD6B03"/>
    <w:rsid w:val="00BD75CC"/>
    <w:rsid w:val="00BE17D1"/>
    <w:rsid w:val="00BE46A3"/>
    <w:rsid w:val="00BE5363"/>
    <w:rsid w:val="00BE58FD"/>
    <w:rsid w:val="00BE6146"/>
    <w:rsid w:val="00BE6391"/>
    <w:rsid w:val="00BE68A2"/>
    <w:rsid w:val="00BE6E90"/>
    <w:rsid w:val="00BE71B6"/>
    <w:rsid w:val="00BE7949"/>
    <w:rsid w:val="00BE7CB9"/>
    <w:rsid w:val="00BE7F7B"/>
    <w:rsid w:val="00BF0112"/>
    <w:rsid w:val="00BF05A0"/>
    <w:rsid w:val="00BF16A9"/>
    <w:rsid w:val="00BF3A59"/>
    <w:rsid w:val="00BF4CA1"/>
    <w:rsid w:val="00BF528A"/>
    <w:rsid w:val="00BF6F9C"/>
    <w:rsid w:val="00BF718C"/>
    <w:rsid w:val="00BF7A45"/>
    <w:rsid w:val="00C02714"/>
    <w:rsid w:val="00C02A8B"/>
    <w:rsid w:val="00C02B9E"/>
    <w:rsid w:val="00C02FBF"/>
    <w:rsid w:val="00C054D7"/>
    <w:rsid w:val="00C06CA8"/>
    <w:rsid w:val="00C122B0"/>
    <w:rsid w:val="00C1386A"/>
    <w:rsid w:val="00C15C00"/>
    <w:rsid w:val="00C1789B"/>
    <w:rsid w:val="00C17D06"/>
    <w:rsid w:val="00C22F26"/>
    <w:rsid w:val="00C25DB5"/>
    <w:rsid w:val="00C26844"/>
    <w:rsid w:val="00C2684C"/>
    <w:rsid w:val="00C300DF"/>
    <w:rsid w:val="00C31015"/>
    <w:rsid w:val="00C323FA"/>
    <w:rsid w:val="00C325EE"/>
    <w:rsid w:val="00C3281C"/>
    <w:rsid w:val="00C35AA3"/>
    <w:rsid w:val="00C361B9"/>
    <w:rsid w:val="00C40F9D"/>
    <w:rsid w:val="00C41267"/>
    <w:rsid w:val="00C448B9"/>
    <w:rsid w:val="00C45031"/>
    <w:rsid w:val="00C46404"/>
    <w:rsid w:val="00C471DB"/>
    <w:rsid w:val="00C546E3"/>
    <w:rsid w:val="00C5592B"/>
    <w:rsid w:val="00C560C5"/>
    <w:rsid w:val="00C56914"/>
    <w:rsid w:val="00C57B6B"/>
    <w:rsid w:val="00C57BAA"/>
    <w:rsid w:val="00C6053A"/>
    <w:rsid w:val="00C60EB9"/>
    <w:rsid w:val="00C642D8"/>
    <w:rsid w:val="00C670AC"/>
    <w:rsid w:val="00C72071"/>
    <w:rsid w:val="00C73227"/>
    <w:rsid w:val="00C73CD6"/>
    <w:rsid w:val="00C75BE0"/>
    <w:rsid w:val="00C75E58"/>
    <w:rsid w:val="00C76691"/>
    <w:rsid w:val="00C7675E"/>
    <w:rsid w:val="00C773A8"/>
    <w:rsid w:val="00C83526"/>
    <w:rsid w:val="00C8580E"/>
    <w:rsid w:val="00C85BA0"/>
    <w:rsid w:val="00C86E4A"/>
    <w:rsid w:val="00C870A2"/>
    <w:rsid w:val="00C91757"/>
    <w:rsid w:val="00C920CB"/>
    <w:rsid w:val="00C93870"/>
    <w:rsid w:val="00C938A5"/>
    <w:rsid w:val="00C95561"/>
    <w:rsid w:val="00C966AA"/>
    <w:rsid w:val="00CA076E"/>
    <w:rsid w:val="00CA2CB7"/>
    <w:rsid w:val="00CA2DE7"/>
    <w:rsid w:val="00CA2E5E"/>
    <w:rsid w:val="00CA4783"/>
    <w:rsid w:val="00CA4D5B"/>
    <w:rsid w:val="00CA5742"/>
    <w:rsid w:val="00CA6138"/>
    <w:rsid w:val="00CA6317"/>
    <w:rsid w:val="00CA74D4"/>
    <w:rsid w:val="00CA7D91"/>
    <w:rsid w:val="00CB2C9F"/>
    <w:rsid w:val="00CB3325"/>
    <w:rsid w:val="00CB3BB1"/>
    <w:rsid w:val="00CB6866"/>
    <w:rsid w:val="00CB6B84"/>
    <w:rsid w:val="00CB6CBE"/>
    <w:rsid w:val="00CC0849"/>
    <w:rsid w:val="00CC1332"/>
    <w:rsid w:val="00CC17A6"/>
    <w:rsid w:val="00CC2D20"/>
    <w:rsid w:val="00CC4DC2"/>
    <w:rsid w:val="00CC4EA3"/>
    <w:rsid w:val="00CC6587"/>
    <w:rsid w:val="00CD0284"/>
    <w:rsid w:val="00CD086F"/>
    <w:rsid w:val="00CD0947"/>
    <w:rsid w:val="00CD3CC3"/>
    <w:rsid w:val="00CD4B2A"/>
    <w:rsid w:val="00CD5604"/>
    <w:rsid w:val="00CD6D12"/>
    <w:rsid w:val="00CD7383"/>
    <w:rsid w:val="00CD746C"/>
    <w:rsid w:val="00CD76AC"/>
    <w:rsid w:val="00CD7EB5"/>
    <w:rsid w:val="00CE0CB8"/>
    <w:rsid w:val="00CE3708"/>
    <w:rsid w:val="00CE4A47"/>
    <w:rsid w:val="00CE4EDB"/>
    <w:rsid w:val="00CE59C8"/>
    <w:rsid w:val="00CF1245"/>
    <w:rsid w:val="00CF1B74"/>
    <w:rsid w:val="00CF28F7"/>
    <w:rsid w:val="00CF42B3"/>
    <w:rsid w:val="00CF6B33"/>
    <w:rsid w:val="00CF6DC1"/>
    <w:rsid w:val="00D00364"/>
    <w:rsid w:val="00D03264"/>
    <w:rsid w:val="00D04530"/>
    <w:rsid w:val="00D04531"/>
    <w:rsid w:val="00D04B8B"/>
    <w:rsid w:val="00D0564A"/>
    <w:rsid w:val="00D06BFC"/>
    <w:rsid w:val="00D10990"/>
    <w:rsid w:val="00D11C69"/>
    <w:rsid w:val="00D14BC2"/>
    <w:rsid w:val="00D22CFC"/>
    <w:rsid w:val="00D23920"/>
    <w:rsid w:val="00D25726"/>
    <w:rsid w:val="00D27365"/>
    <w:rsid w:val="00D27EA0"/>
    <w:rsid w:val="00D31717"/>
    <w:rsid w:val="00D3457D"/>
    <w:rsid w:val="00D35880"/>
    <w:rsid w:val="00D37768"/>
    <w:rsid w:val="00D412A0"/>
    <w:rsid w:val="00D450CD"/>
    <w:rsid w:val="00D47A18"/>
    <w:rsid w:val="00D47E98"/>
    <w:rsid w:val="00D50792"/>
    <w:rsid w:val="00D514CD"/>
    <w:rsid w:val="00D53C4D"/>
    <w:rsid w:val="00D5645E"/>
    <w:rsid w:val="00D5767F"/>
    <w:rsid w:val="00D6011E"/>
    <w:rsid w:val="00D60AB1"/>
    <w:rsid w:val="00D60C64"/>
    <w:rsid w:val="00D62C25"/>
    <w:rsid w:val="00D63396"/>
    <w:rsid w:val="00D65187"/>
    <w:rsid w:val="00D656C2"/>
    <w:rsid w:val="00D663D3"/>
    <w:rsid w:val="00D67640"/>
    <w:rsid w:val="00D6798C"/>
    <w:rsid w:val="00D67C07"/>
    <w:rsid w:val="00D705B3"/>
    <w:rsid w:val="00D708B4"/>
    <w:rsid w:val="00D73937"/>
    <w:rsid w:val="00D752EC"/>
    <w:rsid w:val="00D75A09"/>
    <w:rsid w:val="00D75D62"/>
    <w:rsid w:val="00D76031"/>
    <w:rsid w:val="00D765E0"/>
    <w:rsid w:val="00D82276"/>
    <w:rsid w:val="00D829E0"/>
    <w:rsid w:val="00D8300A"/>
    <w:rsid w:val="00D83226"/>
    <w:rsid w:val="00D83258"/>
    <w:rsid w:val="00D83B4E"/>
    <w:rsid w:val="00D83D92"/>
    <w:rsid w:val="00D8582C"/>
    <w:rsid w:val="00D85985"/>
    <w:rsid w:val="00D86670"/>
    <w:rsid w:val="00D86F43"/>
    <w:rsid w:val="00D931A1"/>
    <w:rsid w:val="00D95112"/>
    <w:rsid w:val="00DA1267"/>
    <w:rsid w:val="00DA1F3F"/>
    <w:rsid w:val="00DA3F35"/>
    <w:rsid w:val="00DA46D7"/>
    <w:rsid w:val="00DA6E7C"/>
    <w:rsid w:val="00DB0FC2"/>
    <w:rsid w:val="00DC07A1"/>
    <w:rsid w:val="00DC1547"/>
    <w:rsid w:val="00DC3B67"/>
    <w:rsid w:val="00DC7EE0"/>
    <w:rsid w:val="00DD01E6"/>
    <w:rsid w:val="00DD0757"/>
    <w:rsid w:val="00DD25BE"/>
    <w:rsid w:val="00DD5556"/>
    <w:rsid w:val="00DE2E11"/>
    <w:rsid w:val="00DE447E"/>
    <w:rsid w:val="00DE6A96"/>
    <w:rsid w:val="00DE7967"/>
    <w:rsid w:val="00DE7D59"/>
    <w:rsid w:val="00DF0129"/>
    <w:rsid w:val="00DF28EB"/>
    <w:rsid w:val="00DF2A21"/>
    <w:rsid w:val="00DF3308"/>
    <w:rsid w:val="00DF4F2D"/>
    <w:rsid w:val="00DF7FED"/>
    <w:rsid w:val="00E00B5B"/>
    <w:rsid w:val="00E01B4C"/>
    <w:rsid w:val="00E01BEB"/>
    <w:rsid w:val="00E022A8"/>
    <w:rsid w:val="00E02BD1"/>
    <w:rsid w:val="00E050EF"/>
    <w:rsid w:val="00E057FA"/>
    <w:rsid w:val="00E10956"/>
    <w:rsid w:val="00E125F4"/>
    <w:rsid w:val="00E12C7B"/>
    <w:rsid w:val="00E130C2"/>
    <w:rsid w:val="00E13E50"/>
    <w:rsid w:val="00E1658D"/>
    <w:rsid w:val="00E1692C"/>
    <w:rsid w:val="00E171B0"/>
    <w:rsid w:val="00E20971"/>
    <w:rsid w:val="00E226EF"/>
    <w:rsid w:val="00E22AD7"/>
    <w:rsid w:val="00E23782"/>
    <w:rsid w:val="00E2437F"/>
    <w:rsid w:val="00E25333"/>
    <w:rsid w:val="00E27197"/>
    <w:rsid w:val="00E27966"/>
    <w:rsid w:val="00E3315B"/>
    <w:rsid w:val="00E33AD6"/>
    <w:rsid w:val="00E33B6D"/>
    <w:rsid w:val="00E342A0"/>
    <w:rsid w:val="00E34988"/>
    <w:rsid w:val="00E34B4F"/>
    <w:rsid w:val="00E35D46"/>
    <w:rsid w:val="00E376F8"/>
    <w:rsid w:val="00E40063"/>
    <w:rsid w:val="00E40630"/>
    <w:rsid w:val="00E41539"/>
    <w:rsid w:val="00E42FEB"/>
    <w:rsid w:val="00E44590"/>
    <w:rsid w:val="00E47A47"/>
    <w:rsid w:val="00E50046"/>
    <w:rsid w:val="00E50CF3"/>
    <w:rsid w:val="00E53803"/>
    <w:rsid w:val="00E54846"/>
    <w:rsid w:val="00E54E28"/>
    <w:rsid w:val="00E56C73"/>
    <w:rsid w:val="00E5704B"/>
    <w:rsid w:val="00E57CAD"/>
    <w:rsid w:val="00E60613"/>
    <w:rsid w:val="00E6138B"/>
    <w:rsid w:val="00E6380B"/>
    <w:rsid w:val="00E644AB"/>
    <w:rsid w:val="00E75097"/>
    <w:rsid w:val="00E76224"/>
    <w:rsid w:val="00E76BE0"/>
    <w:rsid w:val="00E7760A"/>
    <w:rsid w:val="00E80566"/>
    <w:rsid w:val="00E8286E"/>
    <w:rsid w:val="00E836C9"/>
    <w:rsid w:val="00E8795C"/>
    <w:rsid w:val="00E90272"/>
    <w:rsid w:val="00E91380"/>
    <w:rsid w:val="00E91D33"/>
    <w:rsid w:val="00E93B0B"/>
    <w:rsid w:val="00E9439A"/>
    <w:rsid w:val="00E97CE9"/>
    <w:rsid w:val="00EA1957"/>
    <w:rsid w:val="00EA1C88"/>
    <w:rsid w:val="00EA2707"/>
    <w:rsid w:val="00EA2DEB"/>
    <w:rsid w:val="00EA5B76"/>
    <w:rsid w:val="00EA7570"/>
    <w:rsid w:val="00EB0F4D"/>
    <w:rsid w:val="00EB1907"/>
    <w:rsid w:val="00EB4C32"/>
    <w:rsid w:val="00EB663E"/>
    <w:rsid w:val="00EB6E28"/>
    <w:rsid w:val="00EB768C"/>
    <w:rsid w:val="00EB78F4"/>
    <w:rsid w:val="00EC1F09"/>
    <w:rsid w:val="00EC45CB"/>
    <w:rsid w:val="00EC567C"/>
    <w:rsid w:val="00EC5E4E"/>
    <w:rsid w:val="00EC5EE4"/>
    <w:rsid w:val="00EC77E9"/>
    <w:rsid w:val="00ED21A2"/>
    <w:rsid w:val="00ED6C10"/>
    <w:rsid w:val="00ED7EAF"/>
    <w:rsid w:val="00EE058C"/>
    <w:rsid w:val="00EE1050"/>
    <w:rsid w:val="00EE16DD"/>
    <w:rsid w:val="00EE21D9"/>
    <w:rsid w:val="00EE36F6"/>
    <w:rsid w:val="00EE4364"/>
    <w:rsid w:val="00EE44ED"/>
    <w:rsid w:val="00EE606B"/>
    <w:rsid w:val="00EF13C8"/>
    <w:rsid w:val="00EF33AF"/>
    <w:rsid w:val="00EF4C0D"/>
    <w:rsid w:val="00EF4CB0"/>
    <w:rsid w:val="00EF68F0"/>
    <w:rsid w:val="00EF6BA6"/>
    <w:rsid w:val="00F00D1E"/>
    <w:rsid w:val="00F00ECC"/>
    <w:rsid w:val="00F02530"/>
    <w:rsid w:val="00F040C1"/>
    <w:rsid w:val="00F040F0"/>
    <w:rsid w:val="00F04F05"/>
    <w:rsid w:val="00F0594E"/>
    <w:rsid w:val="00F111A5"/>
    <w:rsid w:val="00F11466"/>
    <w:rsid w:val="00F143DC"/>
    <w:rsid w:val="00F16164"/>
    <w:rsid w:val="00F2086D"/>
    <w:rsid w:val="00F208DA"/>
    <w:rsid w:val="00F210AD"/>
    <w:rsid w:val="00F2179B"/>
    <w:rsid w:val="00F21D70"/>
    <w:rsid w:val="00F23FCF"/>
    <w:rsid w:val="00F24189"/>
    <w:rsid w:val="00F24E52"/>
    <w:rsid w:val="00F24F47"/>
    <w:rsid w:val="00F25E24"/>
    <w:rsid w:val="00F27682"/>
    <w:rsid w:val="00F310CB"/>
    <w:rsid w:val="00F32B18"/>
    <w:rsid w:val="00F32B98"/>
    <w:rsid w:val="00F32E27"/>
    <w:rsid w:val="00F3313B"/>
    <w:rsid w:val="00F33E1D"/>
    <w:rsid w:val="00F35005"/>
    <w:rsid w:val="00F3593F"/>
    <w:rsid w:val="00F36499"/>
    <w:rsid w:val="00F367A2"/>
    <w:rsid w:val="00F37A5B"/>
    <w:rsid w:val="00F424BB"/>
    <w:rsid w:val="00F439B4"/>
    <w:rsid w:val="00F44CDB"/>
    <w:rsid w:val="00F45451"/>
    <w:rsid w:val="00F45832"/>
    <w:rsid w:val="00F45F75"/>
    <w:rsid w:val="00F46011"/>
    <w:rsid w:val="00F460E4"/>
    <w:rsid w:val="00F461FD"/>
    <w:rsid w:val="00F50929"/>
    <w:rsid w:val="00F5142E"/>
    <w:rsid w:val="00F51AFD"/>
    <w:rsid w:val="00F530ED"/>
    <w:rsid w:val="00F53C03"/>
    <w:rsid w:val="00F544DC"/>
    <w:rsid w:val="00F54567"/>
    <w:rsid w:val="00F551DC"/>
    <w:rsid w:val="00F560D6"/>
    <w:rsid w:val="00F63133"/>
    <w:rsid w:val="00F6465D"/>
    <w:rsid w:val="00F64CF2"/>
    <w:rsid w:val="00F65728"/>
    <w:rsid w:val="00F659FD"/>
    <w:rsid w:val="00F67014"/>
    <w:rsid w:val="00F67B31"/>
    <w:rsid w:val="00F70660"/>
    <w:rsid w:val="00F71695"/>
    <w:rsid w:val="00F71E90"/>
    <w:rsid w:val="00F7273D"/>
    <w:rsid w:val="00F72779"/>
    <w:rsid w:val="00F729B6"/>
    <w:rsid w:val="00F734A5"/>
    <w:rsid w:val="00F85DB0"/>
    <w:rsid w:val="00F867D7"/>
    <w:rsid w:val="00F903A6"/>
    <w:rsid w:val="00F91410"/>
    <w:rsid w:val="00F91553"/>
    <w:rsid w:val="00F9333C"/>
    <w:rsid w:val="00F94827"/>
    <w:rsid w:val="00F97663"/>
    <w:rsid w:val="00F97899"/>
    <w:rsid w:val="00FA0E7E"/>
    <w:rsid w:val="00FA3FE7"/>
    <w:rsid w:val="00FA4AA0"/>
    <w:rsid w:val="00FA553B"/>
    <w:rsid w:val="00FA595A"/>
    <w:rsid w:val="00FA5E3B"/>
    <w:rsid w:val="00FA6454"/>
    <w:rsid w:val="00FA660E"/>
    <w:rsid w:val="00FB0B02"/>
    <w:rsid w:val="00FB2F11"/>
    <w:rsid w:val="00FB4247"/>
    <w:rsid w:val="00FB4372"/>
    <w:rsid w:val="00FB6117"/>
    <w:rsid w:val="00FB6AC8"/>
    <w:rsid w:val="00FB7011"/>
    <w:rsid w:val="00FB7B5D"/>
    <w:rsid w:val="00FC1732"/>
    <w:rsid w:val="00FC1E72"/>
    <w:rsid w:val="00FC2004"/>
    <w:rsid w:val="00FC2DE7"/>
    <w:rsid w:val="00FC49F7"/>
    <w:rsid w:val="00FC5560"/>
    <w:rsid w:val="00FC7ED6"/>
    <w:rsid w:val="00FD005B"/>
    <w:rsid w:val="00FD5043"/>
    <w:rsid w:val="00FD65CF"/>
    <w:rsid w:val="00FD66A4"/>
    <w:rsid w:val="00FD7651"/>
    <w:rsid w:val="00FD7D4C"/>
    <w:rsid w:val="00FE696D"/>
    <w:rsid w:val="00FE70B6"/>
    <w:rsid w:val="00FE7754"/>
    <w:rsid w:val="00FE7BF8"/>
    <w:rsid w:val="00FF51AC"/>
    <w:rsid w:val="00FF5796"/>
    <w:rsid w:val="00FF63AE"/>
    <w:rsid w:val="00FF79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462E"/>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unhideWhenUsed/>
    <w:qFormat/>
    <w:rsid w:val="00C91757"/>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Akapit z listą BS,Akapit z list¹,Nagłowek 3,Preambuła,Dot pt,F5 List Paragraph,Recommendation,List Paragraph11,lp1,maz_wyliczenie,opis dzialania,Γράφημα"/>
    <w:basedOn w:val="Normalny"/>
    <w:link w:val="AkapitzlistZnak"/>
    <w:uiPriority w:val="99"/>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Akapit z listą BS Znak,Akapit z list¹ Znak,Nagłowek 3 Znak,Preambuła Znak,Dot pt Znak,F5 List Paragraph Znak"/>
    <w:link w:val="Akapitzlist"/>
    <w:uiPriority w:val="99"/>
    <w:qFormat/>
    <w:rsid w:val="00B14CC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F3593F"/>
    <w:pPr>
      <w:ind w:firstLine="567"/>
    </w:pPr>
    <w:rPr>
      <w:szCs w:val="20"/>
    </w:rPr>
  </w:style>
  <w:style w:type="character" w:customStyle="1" w:styleId="Tekstpodstawowywcity2Znak">
    <w:name w:val="Tekst podstawowy wcięty 2 Znak"/>
    <w:basedOn w:val="Domylnaczcionkaakapitu"/>
    <w:link w:val="Tekstpodstawowywcity2"/>
    <w:rsid w:val="00F3593F"/>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124A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4A23"/>
    <w:rPr>
      <w:rFonts w:ascii="Segoe UI" w:eastAsia="Times New Roman" w:hAnsi="Segoe UI" w:cs="Segoe UI"/>
      <w:sz w:val="18"/>
      <w:szCs w:val="18"/>
      <w:lang w:eastAsia="pl-PL"/>
    </w:rPr>
  </w:style>
  <w:style w:type="paragraph" w:customStyle="1" w:styleId="Standard">
    <w:name w:val="Standard"/>
    <w:qFormat/>
    <w:rsid w:val="008F599E"/>
    <w:pPr>
      <w:widowControl w:val="0"/>
      <w:suppressAutoHyphens/>
      <w:spacing w:after="0" w:line="240" w:lineRule="auto"/>
      <w:textAlignment w:val="baseline"/>
    </w:pPr>
    <w:rPr>
      <w:rFonts w:ascii="Times New Roman" w:eastAsia="Lucida Sans Unicode" w:hAnsi="Times New Roman" w:cs="Times New Roman"/>
      <w:color w:val="00000A"/>
      <w:sz w:val="24"/>
      <w:szCs w:val="24"/>
      <w:lang w:eastAsia="zh-CN" w:bidi="hi-IN"/>
    </w:rPr>
  </w:style>
  <w:style w:type="paragraph" w:styleId="Bezodstpw">
    <w:name w:val="No Spacing"/>
    <w:uiPriority w:val="1"/>
    <w:qFormat/>
    <w:rsid w:val="008F599E"/>
    <w:pPr>
      <w:suppressAutoHyphens/>
      <w:spacing w:after="0" w:line="240" w:lineRule="auto"/>
    </w:pPr>
    <w:rPr>
      <w:rFonts w:ascii="Calibri" w:eastAsia="Calibri" w:hAnsi="Calibri"/>
      <w:color w:val="00000A"/>
    </w:rPr>
  </w:style>
  <w:style w:type="table" w:styleId="Tabela-Siatka">
    <w:name w:val="Table Grid"/>
    <w:basedOn w:val="Standardowy"/>
    <w:uiPriority w:val="39"/>
    <w:rsid w:val="00B85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C91757"/>
    <w:rPr>
      <w:rFonts w:ascii="Calibri" w:eastAsia="Times New Roman" w:hAnsi="Calibri" w:cs="Times New Roman"/>
      <w:b/>
      <w:bCs/>
      <w:i/>
      <w:iCs/>
      <w:sz w:val="26"/>
      <w:szCs w:val="26"/>
      <w:lang w:eastAsia="pl-PL"/>
    </w:rPr>
  </w:style>
  <w:style w:type="paragraph" w:customStyle="1" w:styleId="Default">
    <w:name w:val="Default"/>
    <w:link w:val="DefaultZnak"/>
    <w:rsid w:val="00C91757"/>
    <w:pPr>
      <w:autoSpaceDE w:val="0"/>
      <w:autoSpaceDN w:val="0"/>
      <w:adjustRightInd w:val="0"/>
      <w:spacing w:after="0" w:line="240" w:lineRule="auto"/>
    </w:pPr>
    <w:rPr>
      <w:rFonts w:ascii="Liberation Sans" w:eastAsia="Calibri" w:hAnsi="Liberation Sans" w:cs="Liberation Sans"/>
      <w:color w:val="000000"/>
      <w:sz w:val="24"/>
      <w:szCs w:val="24"/>
    </w:rPr>
  </w:style>
  <w:style w:type="paragraph" w:styleId="Tekstpodstawowy">
    <w:name w:val="Body Text"/>
    <w:basedOn w:val="Normalny"/>
    <w:link w:val="TekstpodstawowyZnak"/>
    <w:rsid w:val="00C91757"/>
    <w:pPr>
      <w:spacing w:after="120"/>
    </w:pPr>
  </w:style>
  <w:style w:type="character" w:customStyle="1" w:styleId="TekstpodstawowyZnak">
    <w:name w:val="Tekst podstawowy Znak"/>
    <w:basedOn w:val="Domylnaczcionkaakapitu"/>
    <w:link w:val="Tekstpodstawowy"/>
    <w:rsid w:val="00C9175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A6D90"/>
    <w:rPr>
      <w:sz w:val="16"/>
      <w:szCs w:val="16"/>
    </w:rPr>
  </w:style>
  <w:style w:type="paragraph" w:styleId="Tekstkomentarza">
    <w:name w:val="annotation text"/>
    <w:basedOn w:val="Normalny"/>
    <w:link w:val="TekstkomentarzaZnak"/>
    <w:uiPriority w:val="99"/>
    <w:semiHidden/>
    <w:unhideWhenUsed/>
    <w:rsid w:val="008A6D90"/>
    <w:rPr>
      <w:sz w:val="20"/>
      <w:szCs w:val="20"/>
    </w:rPr>
  </w:style>
  <w:style w:type="character" w:customStyle="1" w:styleId="TekstkomentarzaZnak">
    <w:name w:val="Tekst komentarza Znak"/>
    <w:basedOn w:val="Domylnaczcionkaakapitu"/>
    <w:link w:val="Tekstkomentarza"/>
    <w:uiPriority w:val="99"/>
    <w:semiHidden/>
    <w:rsid w:val="008A6D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A6D90"/>
    <w:rPr>
      <w:b/>
      <w:bCs/>
    </w:rPr>
  </w:style>
  <w:style w:type="character" w:customStyle="1" w:styleId="TematkomentarzaZnak">
    <w:name w:val="Temat komentarza Znak"/>
    <w:basedOn w:val="TekstkomentarzaZnak"/>
    <w:link w:val="Tematkomentarza"/>
    <w:uiPriority w:val="99"/>
    <w:semiHidden/>
    <w:rsid w:val="008A6D90"/>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8A6D90"/>
    <w:rPr>
      <w:sz w:val="20"/>
      <w:szCs w:val="20"/>
    </w:rPr>
  </w:style>
  <w:style w:type="character" w:customStyle="1" w:styleId="TekstprzypisudolnegoZnak">
    <w:name w:val="Tekst przypisu dolnego Znak"/>
    <w:basedOn w:val="Domylnaczcionkaakapitu"/>
    <w:link w:val="Tekstprzypisudolnego"/>
    <w:uiPriority w:val="99"/>
    <w:semiHidden/>
    <w:rsid w:val="008A6D9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A6D90"/>
    <w:rPr>
      <w:vertAlign w:val="superscript"/>
    </w:rPr>
  </w:style>
  <w:style w:type="character" w:customStyle="1" w:styleId="Nierozpoznanawzmianka3">
    <w:name w:val="Nierozpoznana wzmianka3"/>
    <w:basedOn w:val="Domylnaczcionkaakapitu"/>
    <w:uiPriority w:val="99"/>
    <w:semiHidden/>
    <w:unhideWhenUsed/>
    <w:rsid w:val="00830FA8"/>
    <w:rPr>
      <w:color w:val="605E5C"/>
      <w:shd w:val="clear" w:color="auto" w:fill="E1DFDD"/>
    </w:rPr>
  </w:style>
  <w:style w:type="numbering" w:customStyle="1" w:styleId="WWNum471">
    <w:name w:val="WWNum471"/>
    <w:basedOn w:val="Bezlisty"/>
    <w:rsid w:val="00D5767F"/>
    <w:pPr>
      <w:numPr>
        <w:numId w:val="6"/>
      </w:numPr>
    </w:pPr>
  </w:style>
  <w:style w:type="paragraph" w:styleId="Nagwek">
    <w:name w:val="header"/>
    <w:basedOn w:val="Normalny"/>
    <w:link w:val="NagwekZnak"/>
    <w:uiPriority w:val="99"/>
    <w:unhideWhenUsed/>
    <w:rsid w:val="007E3072"/>
    <w:pPr>
      <w:tabs>
        <w:tab w:val="center" w:pos="4536"/>
        <w:tab w:val="right" w:pos="9072"/>
      </w:tabs>
    </w:pPr>
  </w:style>
  <w:style w:type="character" w:customStyle="1" w:styleId="NagwekZnak">
    <w:name w:val="Nagłówek Znak"/>
    <w:basedOn w:val="Domylnaczcionkaakapitu"/>
    <w:link w:val="Nagwek"/>
    <w:uiPriority w:val="99"/>
    <w:rsid w:val="007E30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3072"/>
    <w:pPr>
      <w:tabs>
        <w:tab w:val="center" w:pos="4536"/>
        <w:tab w:val="right" w:pos="9072"/>
      </w:tabs>
    </w:pPr>
  </w:style>
  <w:style w:type="character" w:customStyle="1" w:styleId="StopkaZnak">
    <w:name w:val="Stopka Znak"/>
    <w:basedOn w:val="Domylnaczcionkaakapitu"/>
    <w:link w:val="Stopka"/>
    <w:uiPriority w:val="99"/>
    <w:rsid w:val="007E3072"/>
    <w:rPr>
      <w:rFonts w:ascii="Times New Roman" w:eastAsia="Times New Roman" w:hAnsi="Times New Roman" w:cs="Times New Roman"/>
      <w:sz w:val="24"/>
      <w:szCs w:val="24"/>
      <w:lang w:eastAsia="pl-PL"/>
    </w:rPr>
  </w:style>
  <w:style w:type="character" w:customStyle="1" w:styleId="DefaultZnak">
    <w:name w:val="Default Znak"/>
    <w:link w:val="Default"/>
    <w:rsid w:val="007B6213"/>
    <w:rPr>
      <w:rFonts w:ascii="Liberation Sans" w:eastAsia="Calibri" w:hAnsi="Liberation Sans" w:cs="Liberation Sans"/>
      <w:color w:val="000000"/>
      <w:sz w:val="24"/>
      <w:szCs w:val="24"/>
    </w:rPr>
  </w:style>
  <w:style w:type="paragraph" w:customStyle="1" w:styleId="Gwkalewa">
    <w:name w:val="Główka lewa"/>
    <w:basedOn w:val="Normalny"/>
    <w:rsid w:val="003B144B"/>
    <w:pPr>
      <w:suppressLineNumbers/>
      <w:tabs>
        <w:tab w:val="center" w:pos="4819"/>
        <w:tab w:val="right" w:pos="9638"/>
      </w:tabs>
      <w:suppressAutoHyphens/>
    </w:pPr>
    <w:rPr>
      <w:rFonts w:eastAsia="NSimSun" w:cs="Arial Unicode MS"/>
      <w:kern w:val="2"/>
      <w:lang w:eastAsia="zh-CN" w:bidi="hi-IN"/>
    </w:rPr>
  </w:style>
  <w:style w:type="character" w:styleId="Nierozpoznanawzmianka">
    <w:name w:val="Unresolved Mention"/>
    <w:basedOn w:val="Domylnaczcionkaakapitu"/>
    <w:uiPriority w:val="99"/>
    <w:semiHidden/>
    <w:unhideWhenUsed/>
    <w:rsid w:val="003F3474"/>
    <w:rPr>
      <w:color w:val="605E5C"/>
      <w:shd w:val="clear" w:color="auto" w:fill="E1DFDD"/>
    </w:rPr>
  </w:style>
  <w:style w:type="paragraph" w:customStyle="1" w:styleId="Akapitzlist1">
    <w:name w:val="Akapit z listą1"/>
    <w:basedOn w:val="Normalny"/>
    <w:qFormat/>
    <w:rsid w:val="003F23AF"/>
    <w:pPr>
      <w:spacing w:after="200" w:line="276" w:lineRule="auto"/>
      <w:ind w:left="720"/>
    </w:pPr>
    <w:rPr>
      <w:rFonts w:ascii="Calibri" w:hAnsi="Calibri"/>
      <w:sz w:val="22"/>
      <w:szCs w:val="22"/>
      <w:lang w:eastAsia="en-US"/>
    </w:rPr>
  </w:style>
  <w:style w:type="paragraph" w:styleId="Tekstpodstawowywcity">
    <w:name w:val="Body Text Indent"/>
    <w:basedOn w:val="Normalny"/>
    <w:link w:val="TekstpodstawowywcityZnak"/>
    <w:uiPriority w:val="99"/>
    <w:semiHidden/>
    <w:unhideWhenUsed/>
    <w:rsid w:val="00B61A28"/>
    <w:pPr>
      <w:spacing w:after="120"/>
      <w:ind w:left="283"/>
    </w:pPr>
  </w:style>
  <w:style w:type="character" w:customStyle="1" w:styleId="TekstpodstawowywcityZnak">
    <w:name w:val="Tekst podstawowy wcięty Znak"/>
    <w:basedOn w:val="Domylnaczcionkaakapitu"/>
    <w:link w:val="Tekstpodstawowywcity"/>
    <w:uiPriority w:val="99"/>
    <w:semiHidden/>
    <w:rsid w:val="00B61A28"/>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B61A28"/>
    <w:pPr>
      <w:spacing w:before="100" w:beforeAutospacing="1" w:after="100" w:afterAutospacing="1"/>
    </w:pPr>
  </w:style>
  <w:style w:type="character" w:styleId="Pogrubienie">
    <w:name w:val="Strong"/>
    <w:uiPriority w:val="22"/>
    <w:qFormat/>
    <w:rsid w:val="00B61A28"/>
    <w:rPr>
      <w:b/>
      <w:bCs/>
    </w:rPr>
  </w:style>
  <w:style w:type="numbering" w:customStyle="1" w:styleId="WWNum1">
    <w:name w:val="WWNum1"/>
    <w:basedOn w:val="Bezlisty"/>
    <w:rsid w:val="000567CA"/>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51">
      <w:bodyDiv w:val="1"/>
      <w:marLeft w:val="0"/>
      <w:marRight w:val="0"/>
      <w:marTop w:val="0"/>
      <w:marBottom w:val="0"/>
      <w:divBdr>
        <w:top w:val="none" w:sz="0" w:space="0" w:color="auto"/>
        <w:left w:val="none" w:sz="0" w:space="0" w:color="auto"/>
        <w:bottom w:val="none" w:sz="0" w:space="0" w:color="auto"/>
        <w:right w:val="none" w:sz="0" w:space="0" w:color="auto"/>
      </w:divBdr>
    </w:div>
    <w:div w:id="227696399">
      <w:bodyDiv w:val="1"/>
      <w:marLeft w:val="0"/>
      <w:marRight w:val="0"/>
      <w:marTop w:val="0"/>
      <w:marBottom w:val="0"/>
      <w:divBdr>
        <w:top w:val="none" w:sz="0" w:space="0" w:color="auto"/>
        <w:left w:val="none" w:sz="0" w:space="0" w:color="auto"/>
        <w:bottom w:val="none" w:sz="0" w:space="0" w:color="auto"/>
        <w:right w:val="none" w:sz="0" w:space="0" w:color="auto"/>
      </w:divBdr>
    </w:div>
    <w:div w:id="482311544">
      <w:bodyDiv w:val="1"/>
      <w:marLeft w:val="0"/>
      <w:marRight w:val="0"/>
      <w:marTop w:val="0"/>
      <w:marBottom w:val="0"/>
      <w:divBdr>
        <w:top w:val="none" w:sz="0" w:space="0" w:color="auto"/>
        <w:left w:val="none" w:sz="0" w:space="0" w:color="auto"/>
        <w:bottom w:val="none" w:sz="0" w:space="0" w:color="auto"/>
        <w:right w:val="none" w:sz="0" w:space="0" w:color="auto"/>
      </w:divBdr>
    </w:div>
    <w:div w:id="15286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zd.bialystok.pl" TargetMode="External"/><Relationship Id="rId5" Type="http://schemas.openxmlformats.org/officeDocument/2006/relationships/webSettings" Target="webSettings.xml"/><Relationship Id="rId10" Type="http://schemas.openxmlformats.org/officeDocument/2006/relationships/hyperlink" Target="https://ezamowienia.gov.pl/mp-client/search/list/ocds-148610-25dd523d-77b9-11ed-b4ea-f64d350121d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0DD1-E644-46BF-AFCC-DE891D1D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7131</TotalTime>
  <Pages>28</Pages>
  <Words>10515</Words>
  <Characters>63092</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Piotr Nietupski</cp:lastModifiedBy>
  <cp:revision>933</cp:revision>
  <cp:lastPrinted>2023-01-12T09:53:00Z</cp:lastPrinted>
  <dcterms:created xsi:type="dcterms:W3CDTF">2021-04-20T09:12:00Z</dcterms:created>
  <dcterms:modified xsi:type="dcterms:W3CDTF">2026-03-25T10:10:00Z</dcterms:modified>
</cp:coreProperties>
</file>